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1D66F" w14:textId="77777777" w:rsidR="002161CE" w:rsidRDefault="002161CE">
      <w:pPr>
        <w:widowControl w:val="0"/>
        <w:pBdr>
          <w:top w:val="nil"/>
          <w:left w:val="nil"/>
          <w:bottom w:val="nil"/>
          <w:right w:val="nil"/>
          <w:between w:val="nil"/>
        </w:pBdr>
        <w:ind w:left="1418" w:hanging="1418"/>
        <w:jc w:val="center"/>
        <w:rPr>
          <w:rFonts w:ascii="Calibri" w:eastAsia="Calibri" w:hAnsi="Calibri" w:cs="Calibri"/>
          <w:color w:val="000000"/>
          <w:sz w:val="32"/>
          <w:szCs w:val="32"/>
        </w:rPr>
      </w:pPr>
    </w:p>
    <w:p w14:paraId="483C421B" w14:textId="77777777" w:rsidR="002161CE" w:rsidRPr="00294AC6" w:rsidRDefault="002161CE">
      <w:pPr>
        <w:widowControl w:val="0"/>
        <w:pBdr>
          <w:top w:val="nil"/>
          <w:left w:val="nil"/>
          <w:bottom w:val="nil"/>
          <w:right w:val="nil"/>
          <w:between w:val="nil"/>
        </w:pBdr>
        <w:ind w:left="1418" w:hanging="1418"/>
        <w:jc w:val="center"/>
        <w:rPr>
          <w:rFonts w:ascii="Calibri" w:eastAsia="Calibri" w:hAnsi="Calibri" w:cs="Calibri"/>
          <w:color w:val="000000"/>
        </w:rPr>
      </w:pPr>
    </w:p>
    <w:p w14:paraId="4AC0E139" w14:textId="61FB72E4" w:rsidR="002161CE" w:rsidRPr="00294AC6" w:rsidRDefault="009424CD">
      <w:pPr>
        <w:pBdr>
          <w:top w:val="nil"/>
          <w:left w:val="nil"/>
          <w:bottom w:val="nil"/>
          <w:right w:val="nil"/>
          <w:between w:val="nil"/>
        </w:pBdr>
        <w:rPr>
          <w:rFonts w:ascii="Calibri" w:eastAsia="Calibri" w:hAnsi="Calibri" w:cs="Calibri"/>
          <w:color w:val="000000"/>
        </w:rPr>
      </w:pPr>
      <w:r w:rsidRPr="00294AC6">
        <w:rPr>
          <w:rFonts w:ascii="Calibri" w:eastAsia="Calibri" w:hAnsi="Calibri" w:cs="Calibri"/>
          <w:color w:val="000000"/>
        </w:rPr>
        <w:t xml:space="preserve">Číslo smlouvy </w:t>
      </w:r>
      <w:r w:rsidR="00475CC7" w:rsidRPr="00294AC6">
        <w:rPr>
          <w:rFonts w:ascii="Calibri" w:eastAsia="Calibri" w:hAnsi="Calibri" w:cs="Calibri"/>
          <w:color w:val="000000"/>
        </w:rPr>
        <w:t>kupující</w:t>
      </w:r>
      <w:r w:rsidR="00703376" w:rsidRPr="00294AC6">
        <w:rPr>
          <w:rFonts w:ascii="Calibri" w:eastAsia="Calibri" w:hAnsi="Calibri" w:cs="Calibri"/>
          <w:color w:val="000000"/>
        </w:rPr>
        <w:t>ho</w:t>
      </w:r>
      <w:r w:rsidRPr="00294AC6">
        <w:rPr>
          <w:rFonts w:ascii="Calibri" w:eastAsia="Calibri" w:hAnsi="Calibri" w:cs="Calibri"/>
          <w:color w:val="000000"/>
        </w:rPr>
        <w:t>:</w:t>
      </w:r>
      <w:r w:rsidR="00475CC7" w:rsidRPr="00294AC6">
        <w:rPr>
          <w:rFonts w:ascii="Calibri" w:eastAsia="Calibri" w:hAnsi="Calibri" w:cs="Calibri"/>
          <w:color w:val="000000"/>
        </w:rPr>
        <w:t xml:space="preserve"> ***</w:t>
      </w:r>
    </w:p>
    <w:p w14:paraId="648D1242" w14:textId="067390D7" w:rsidR="002161CE" w:rsidRPr="00294AC6" w:rsidRDefault="009424CD">
      <w:pPr>
        <w:pBdr>
          <w:top w:val="nil"/>
          <w:left w:val="nil"/>
          <w:bottom w:val="nil"/>
          <w:right w:val="nil"/>
          <w:between w:val="nil"/>
        </w:pBdr>
        <w:rPr>
          <w:rFonts w:ascii="Calibri" w:eastAsia="Calibri" w:hAnsi="Calibri" w:cs="Calibri"/>
          <w:color w:val="000000"/>
        </w:rPr>
      </w:pPr>
      <w:r w:rsidRPr="00294AC6">
        <w:rPr>
          <w:rFonts w:ascii="Calibri" w:eastAsia="Calibri" w:hAnsi="Calibri" w:cs="Calibri"/>
          <w:color w:val="000000"/>
        </w:rPr>
        <w:t>Číslo smlouvy prodávající</w:t>
      </w:r>
      <w:r w:rsidR="00703376" w:rsidRPr="00294AC6">
        <w:rPr>
          <w:rFonts w:ascii="Calibri" w:eastAsia="Calibri" w:hAnsi="Calibri" w:cs="Calibri"/>
          <w:color w:val="000000"/>
        </w:rPr>
        <w:t>ho</w:t>
      </w:r>
      <w:r w:rsidRPr="00294AC6">
        <w:rPr>
          <w:rFonts w:ascii="Calibri" w:eastAsia="Calibri" w:hAnsi="Calibri" w:cs="Calibri"/>
          <w:color w:val="000000"/>
        </w:rPr>
        <w:t>:</w:t>
      </w:r>
      <w:r w:rsidR="00475CC7" w:rsidRPr="00294AC6">
        <w:rPr>
          <w:rFonts w:ascii="Calibri" w:eastAsia="Calibri" w:hAnsi="Calibri" w:cs="Calibri"/>
          <w:color w:val="000000"/>
        </w:rPr>
        <w:t xml:space="preserve"> ***</w:t>
      </w:r>
    </w:p>
    <w:p w14:paraId="130263EB" w14:textId="77777777" w:rsidR="002161CE" w:rsidRDefault="002161CE">
      <w:pPr>
        <w:pBdr>
          <w:top w:val="nil"/>
          <w:left w:val="nil"/>
          <w:bottom w:val="nil"/>
          <w:right w:val="nil"/>
          <w:between w:val="nil"/>
        </w:pBdr>
        <w:rPr>
          <w:rFonts w:ascii="Calibri" w:eastAsia="Calibri" w:hAnsi="Calibri" w:cs="Calibri"/>
          <w:color w:val="000000"/>
          <w:sz w:val="24"/>
          <w:szCs w:val="24"/>
        </w:rPr>
      </w:pPr>
    </w:p>
    <w:p w14:paraId="5DBFDE19" w14:textId="77777777" w:rsidR="002161CE" w:rsidRDefault="002161CE">
      <w:pPr>
        <w:pBdr>
          <w:top w:val="nil"/>
          <w:left w:val="nil"/>
          <w:bottom w:val="nil"/>
          <w:right w:val="nil"/>
          <w:between w:val="nil"/>
        </w:pBdr>
        <w:rPr>
          <w:rFonts w:ascii="Calibri" w:eastAsia="Calibri" w:hAnsi="Calibri" w:cs="Calibri"/>
          <w:color w:val="000000"/>
          <w:sz w:val="24"/>
          <w:szCs w:val="24"/>
        </w:rPr>
      </w:pPr>
    </w:p>
    <w:p w14:paraId="24B859F9" w14:textId="77777777" w:rsidR="002161CE" w:rsidRDefault="002161CE">
      <w:pPr>
        <w:pBdr>
          <w:top w:val="nil"/>
          <w:left w:val="nil"/>
          <w:bottom w:val="nil"/>
          <w:right w:val="nil"/>
          <w:between w:val="nil"/>
        </w:pBdr>
        <w:rPr>
          <w:rFonts w:ascii="Calibri" w:eastAsia="Calibri" w:hAnsi="Calibri" w:cs="Calibri"/>
          <w:color w:val="000000"/>
          <w:sz w:val="24"/>
          <w:szCs w:val="24"/>
        </w:rPr>
      </w:pPr>
    </w:p>
    <w:p w14:paraId="4F6066B8" w14:textId="77777777" w:rsidR="002161CE" w:rsidRDefault="009424CD">
      <w:pPr>
        <w:pBdr>
          <w:top w:val="nil"/>
          <w:left w:val="nil"/>
          <w:bottom w:val="nil"/>
          <w:right w:val="nil"/>
          <w:between w:val="nil"/>
        </w:pBdr>
        <w:jc w:val="center"/>
        <w:rPr>
          <w:rFonts w:ascii="Calibri" w:eastAsia="Calibri" w:hAnsi="Calibri" w:cs="Calibri"/>
          <w:color w:val="000000"/>
          <w:sz w:val="32"/>
          <w:szCs w:val="32"/>
        </w:rPr>
      </w:pPr>
      <w:r>
        <w:rPr>
          <w:rFonts w:ascii="Calibri" w:eastAsia="Calibri" w:hAnsi="Calibri" w:cs="Calibri"/>
          <w:b/>
          <w:color w:val="000000"/>
          <w:sz w:val="32"/>
          <w:szCs w:val="32"/>
        </w:rPr>
        <w:t>OBCHODNÍ PODMÍNKY</w:t>
      </w:r>
    </w:p>
    <w:p w14:paraId="405182B3" w14:textId="77777777" w:rsidR="002161CE" w:rsidRDefault="009424CD">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b/>
          <w:color w:val="000000"/>
          <w:sz w:val="28"/>
          <w:szCs w:val="28"/>
        </w:rPr>
        <w:t>Kupní smlouva</w:t>
      </w:r>
    </w:p>
    <w:p w14:paraId="120FEF69" w14:textId="484FA35F" w:rsidR="002161CE" w:rsidRPr="00294AC6" w:rsidRDefault="009424CD">
      <w:pPr>
        <w:pBdr>
          <w:top w:val="nil"/>
          <w:left w:val="nil"/>
          <w:bottom w:val="nil"/>
          <w:right w:val="nil"/>
          <w:between w:val="nil"/>
        </w:pBdr>
        <w:jc w:val="center"/>
        <w:rPr>
          <w:rFonts w:ascii="Calibri" w:eastAsia="Calibri" w:hAnsi="Calibri" w:cs="Calibri"/>
          <w:color w:val="000000"/>
        </w:rPr>
      </w:pPr>
      <w:r w:rsidRPr="00294AC6">
        <w:rPr>
          <w:rFonts w:ascii="Calibri" w:eastAsia="Calibri" w:hAnsi="Calibri" w:cs="Calibri"/>
          <w:color w:val="000000"/>
        </w:rPr>
        <w:t xml:space="preserve">uzavřená dle § 2079 a </w:t>
      </w:r>
      <w:r w:rsidR="00AB5EE4" w:rsidRPr="00294AC6">
        <w:rPr>
          <w:rFonts w:ascii="Calibri" w:eastAsia="Calibri" w:hAnsi="Calibri" w:cs="Calibri"/>
          <w:color w:val="000000"/>
        </w:rPr>
        <w:t xml:space="preserve">§ 2085 a </w:t>
      </w:r>
      <w:r w:rsidRPr="00294AC6">
        <w:rPr>
          <w:rFonts w:ascii="Calibri" w:eastAsia="Calibri" w:hAnsi="Calibri" w:cs="Calibri"/>
          <w:color w:val="000000"/>
        </w:rPr>
        <w:t>násl. zákona č. 89/2012 Sb., občanský zákoník</w:t>
      </w:r>
      <w:r w:rsidR="00AF710F" w:rsidRPr="00294AC6">
        <w:rPr>
          <w:rFonts w:ascii="Calibri" w:eastAsia="Calibri" w:hAnsi="Calibri" w:cs="Calibri"/>
          <w:color w:val="000000"/>
        </w:rPr>
        <w:t>, v účinném znění</w:t>
      </w:r>
    </w:p>
    <w:p w14:paraId="08605595" w14:textId="77777777" w:rsidR="002161CE" w:rsidRDefault="002161CE">
      <w:pPr>
        <w:pBdr>
          <w:top w:val="nil"/>
          <w:left w:val="nil"/>
          <w:bottom w:val="nil"/>
          <w:right w:val="nil"/>
          <w:between w:val="nil"/>
        </w:pBdr>
        <w:jc w:val="center"/>
        <w:rPr>
          <w:rFonts w:ascii="Calibri" w:eastAsia="Calibri" w:hAnsi="Calibri" w:cs="Calibri"/>
          <w:color w:val="000000"/>
          <w:sz w:val="24"/>
          <w:szCs w:val="24"/>
        </w:rPr>
      </w:pPr>
    </w:p>
    <w:p w14:paraId="72BFDEB6" w14:textId="77777777" w:rsidR="002161CE" w:rsidRDefault="002161CE">
      <w:pPr>
        <w:pBdr>
          <w:top w:val="nil"/>
          <w:left w:val="nil"/>
          <w:bottom w:val="nil"/>
          <w:right w:val="nil"/>
          <w:between w:val="nil"/>
        </w:pBdr>
        <w:rPr>
          <w:rFonts w:ascii="Calibri" w:eastAsia="Calibri" w:hAnsi="Calibri" w:cs="Calibri"/>
          <w:color w:val="000000"/>
          <w:sz w:val="24"/>
          <w:szCs w:val="24"/>
        </w:rPr>
      </w:pPr>
    </w:p>
    <w:p w14:paraId="45CFE50D" w14:textId="7C253D70" w:rsidR="002161CE" w:rsidRDefault="009424CD">
      <w:pPr>
        <w:pBdr>
          <w:top w:val="nil"/>
          <w:left w:val="nil"/>
          <w:bottom w:val="nil"/>
          <w:right w:val="nil"/>
          <w:between w:val="nil"/>
        </w:pBdr>
        <w:jc w:val="center"/>
        <w:rPr>
          <w:rFonts w:ascii="Calibri" w:eastAsia="Calibri" w:hAnsi="Calibri" w:cs="Calibri"/>
          <w:color w:val="000000"/>
          <w:sz w:val="32"/>
          <w:szCs w:val="32"/>
        </w:rPr>
      </w:pPr>
      <w:r>
        <w:rPr>
          <w:rFonts w:ascii="Calibri" w:eastAsia="Calibri" w:hAnsi="Calibri" w:cs="Calibri"/>
          <w:b/>
          <w:color w:val="000000"/>
          <w:sz w:val="32"/>
          <w:szCs w:val="32"/>
        </w:rPr>
        <w:t>„</w:t>
      </w:r>
      <w:r w:rsidR="00FC6A10">
        <w:rPr>
          <w:rFonts w:ascii="Calibri" w:eastAsia="Calibri" w:hAnsi="Calibri" w:cs="Calibri"/>
          <w:b/>
          <w:color w:val="000000"/>
          <w:sz w:val="32"/>
          <w:szCs w:val="32"/>
        </w:rPr>
        <w:t>Pořízení kompletního bateriového systému</w:t>
      </w:r>
      <w:r>
        <w:rPr>
          <w:rFonts w:ascii="Calibri" w:eastAsia="Calibri" w:hAnsi="Calibri" w:cs="Calibri"/>
          <w:b/>
          <w:color w:val="000000"/>
          <w:sz w:val="32"/>
          <w:szCs w:val="32"/>
        </w:rPr>
        <w:t>“</w:t>
      </w:r>
    </w:p>
    <w:p w14:paraId="53930428" w14:textId="77777777" w:rsidR="002161CE" w:rsidRDefault="002161CE">
      <w:pPr>
        <w:pBdr>
          <w:top w:val="nil"/>
          <w:left w:val="nil"/>
          <w:bottom w:val="nil"/>
          <w:right w:val="nil"/>
          <w:between w:val="nil"/>
        </w:pBdr>
        <w:jc w:val="center"/>
        <w:rPr>
          <w:rFonts w:ascii="Calibri" w:eastAsia="Calibri" w:hAnsi="Calibri" w:cs="Calibri"/>
          <w:color w:val="000000"/>
          <w:sz w:val="32"/>
          <w:szCs w:val="32"/>
        </w:rPr>
      </w:pPr>
    </w:p>
    <w:p w14:paraId="4A13439A" w14:textId="297965B3" w:rsidR="002161CE" w:rsidRPr="00294AC6" w:rsidRDefault="001670FA">
      <w:pPr>
        <w:pBdr>
          <w:top w:val="nil"/>
          <w:left w:val="nil"/>
          <w:bottom w:val="nil"/>
          <w:right w:val="nil"/>
          <w:between w:val="nil"/>
        </w:pBdr>
        <w:rPr>
          <w:rFonts w:asciiTheme="majorHAnsi" w:eastAsia="Calibri" w:hAnsiTheme="majorHAnsi" w:cstheme="majorHAnsi"/>
          <w:color w:val="000000"/>
        </w:rPr>
      </w:pPr>
      <w:r w:rsidRPr="00294AC6">
        <w:rPr>
          <w:rFonts w:asciiTheme="majorHAnsi" w:eastAsia="Calibri" w:hAnsiTheme="majorHAnsi" w:cstheme="majorHAnsi"/>
          <w:color w:val="000000"/>
        </w:rPr>
        <w:t>m</w:t>
      </w:r>
      <w:r w:rsidR="009424CD" w:rsidRPr="00294AC6">
        <w:rPr>
          <w:rFonts w:asciiTheme="majorHAnsi" w:eastAsia="Calibri" w:hAnsiTheme="majorHAnsi" w:cstheme="majorHAnsi"/>
          <w:color w:val="000000"/>
        </w:rPr>
        <w:t>ezi</w:t>
      </w:r>
      <w:r w:rsidRPr="00294AC6">
        <w:rPr>
          <w:rFonts w:asciiTheme="majorHAnsi" w:eastAsia="Calibri" w:hAnsiTheme="majorHAnsi" w:cstheme="majorHAnsi"/>
          <w:color w:val="000000"/>
        </w:rPr>
        <w:t xml:space="preserve"> smluvními stranami</w:t>
      </w:r>
      <w:r w:rsidR="009424CD" w:rsidRPr="00294AC6">
        <w:rPr>
          <w:rFonts w:asciiTheme="majorHAnsi" w:eastAsia="Calibri" w:hAnsiTheme="majorHAnsi" w:cstheme="majorHAnsi"/>
          <w:color w:val="000000"/>
        </w:rPr>
        <w:t xml:space="preserve">: </w:t>
      </w:r>
    </w:p>
    <w:p w14:paraId="60155950" w14:textId="77777777" w:rsidR="002161CE" w:rsidRPr="00294AC6" w:rsidRDefault="002161CE">
      <w:pPr>
        <w:pBdr>
          <w:top w:val="nil"/>
          <w:left w:val="nil"/>
          <w:bottom w:val="nil"/>
          <w:right w:val="nil"/>
          <w:between w:val="nil"/>
        </w:pBdr>
        <w:rPr>
          <w:rFonts w:asciiTheme="majorHAnsi" w:eastAsia="Calibri" w:hAnsiTheme="majorHAnsi" w:cstheme="majorHAnsi"/>
          <w:color w:val="000000"/>
        </w:rPr>
      </w:pPr>
    </w:p>
    <w:p w14:paraId="2E104142" w14:textId="2D389E39" w:rsidR="002161CE" w:rsidRPr="00294AC6" w:rsidRDefault="00FC6A10">
      <w:pPr>
        <w:pBdr>
          <w:top w:val="nil"/>
          <w:left w:val="nil"/>
          <w:bottom w:val="nil"/>
          <w:right w:val="nil"/>
          <w:between w:val="nil"/>
        </w:pBdr>
        <w:ind w:left="426" w:hanging="426"/>
        <w:jc w:val="both"/>
        <w:rPr>
          <w:rFonts w:asciiTheme="majorHAnsi" w:eastAsia="Calibri" w:hAnsiTheme="majorHAnsi" w:cstheme="majorHAnsi"/>
          <w:color w:val="000000"/>
        </w:rPr>
      </w:pPr>
      <w:r>
        <w:rPr>
          <w:rFonts w:asciiTheme="majorHAnsi" w:eastAsia="Calibri" w:hAnsiTheme="majorHAnsi" w:cstheme="majorHAnsi"/>
          <w:b/>
          <w:color w:val="000000"/>
        </w:rPr>
        <w:t>DEVINN s.r.o.</w:t>
      </w:r>
    </w:p>
    <w:p w14:paraId="40A449BB" w14:textId="70B9E87E" w:rsidR="002161CE" w:rsidRPr="00294AC6" w:rsidRDefault="00475CC7">
      <w:pPr>
        <w:pBdr>
          <w:top w:val="nil"/>
          <w:left w:val="nil"/>
          <w:bottom w:val="nil"/>
          <w:right w:val="nil"/>
          <w:between w:val="nil"/>
        </w:pBdr>
        <w:ind w:left="426" w:hanging="426"/>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se sídlem: </w:t>
      </w:r>
      <w:bookmarkStart w:id="0" w:name="_Hlk193334717"/>
      <w:r w:rsidR="00FC6A10">
        <w:rPr>
          <w:rFonts w:asciiTheme="majorHAnsi" w:eastAsia="Calibri" w:hAnsiTheme="majorHAnsi" w:cstheme="majorHAnsi"/>
          <w:color w:val="000000"/>
        </w:rPr>
        <w:t>Skřivánčí 4769/38, 466 01 Jablonec nad Nisou</w:t>
      </w:r>
      <w:bookmarkEnd w:id="0"/>
    </w:p>
    <w:p w14:paraId="79AD7315" w14:textId="7959EA9C" w:rsidR="002161CE" w:rsidRPr="00294AC6" w:rsidRDefault="00475CC7">
      <w:pPr>
        <w:pBdr>
          <w:top w:val="nil"/>
          <w:left w:val="nil"/>
          <w:bottom w:val="nil"/>
          <w:right w:val="nil"/>
          <w:between w:val="nil"/>
        </w:pBdr>
        <w:ind w:left="426" w:hanging="426"/>
        <w:jc w:val="both"/>
        <w:rPr>
          <w:rFonts w:asciiTheme="majorHAnsi" w:eastAsia="Calibri" w:hAnsiTheme="majorHAnsi" w:cstheme="majorHAnsi"/>
          <w:color w:val="000000"/>
        </w:rPr>
      </w:pPr>
      <w:r w:rsidRPr="00294AC6">
        <w:rPr>
          <w:rFonts w:asciiTheme="majorHAnsi" w:eastAsia="Calibri" w:hAnsiTheme="majorHAnsi" w:cstheme="majorHAnsi"/>
          <w:color w:val="000000"/>
        </w:rPr>
        <w:t>IČ</w:t>
      </w:r>
      <w:r w:rsidR="00FC6A10">
        <w:rPr>
          <w:rFonts w:asciiTheme="majorHAnsi" w:eastAsia="Calibri" w:hAnsiTheme="majorHAnsi" w:cstheme="majorHAnsi"/>
          <w:color w:val="000000"/>
        </w:rPr>
        <w:t>O: 40233138</w:t>
      </w:r>
    </w:p>
    <w:p w14:paraId="0E24D8E7" w14:textId="1A51C612" w:rsidR="002161CE" w:rsidRPr="00294AC6" w:rsidRDefault="009424CD">
      <w:pPr>
        <w:pBdr>
          <w:top w:val="nil"/>
          <w:left w:val="nil"/>
          <w:bottom w:val="nil"/>
          <w:right w:val="nil"/>
          <w:between w:val="nil"/>
        </w:pBdr>
        <w:ind w:left="426" w:hanging="426"/>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DIČ: </w:t>
      </w:r>
      <w:r w:rsidR="00475CC7" w:rsidRPr="00294AC6">
        <w:rPr>
          <w:rFonts w:asciiTheme="majorHAnsi" w:eastAsia="Calibri" w:hAnsiTheme="majorHAnsi" w:cstheme="majorHAnsi"/>
          <w:color w:val="000000"/>
        </w:rPr>
        <w:tab/>
      </w:r>
      <w:r w:rsidR="00B74BEC" w:rsidRPr="00294AC6">
        <w:rPr>
          <w:rFonts w:asciiTheme="majorHAnsi" w:eastAsia="Calibri" w:hAnsiTheme="majorHAnsi" w:cstheme="majorHAnsi"/>
          <w:color w:val="000000"/>
        </w:rPr>
        <w:t>CZ</w:t>
      </w:r>
      <w:r w:rsidR="00FC6A10">
        <w:rPr>
          <w:rFonts w:asciiTheme="majorHAnsi" w:eastAsia="Calibri" w:hAnsiTheme="majorHAnsi" w:cstheme="majorHAnsi"/>
          <w:color w:val="000000"/>
        </w:rPr>
        <w:t>40233138</w:t>
      </w:r>
    </w:p>
    <w:p w14:paraId="7A6F9A10" w14:textId="534B53A2" w:rsidR="002161CE" w:rsidRPr="00686FCD" w:rsidRDefault="00475CC7">
      <w:pPr>
        <w:pBdr>
          <w:top w:val="nil"/>
          <w:left w:val="nil"/>
          <w:bottom w:val="nil"/>
          <w:right w:val="nil"/>
          <w:between w:val="nil"/>
        </w:pBdr>
        <w:ind w:left="1134" w:hanging="1134"/>
        <w:jc w:val="both"/>
        <w:rPr>
          <w:rFonts w:asciiTheme="majorHAnsi" w:eastAsia="Calibri" w:hAnsiTheme="majorHAnsi" w:cstheme="majorHAnsi"/>
          <w:color w:val="000000"/>
        </w:rPr>
      </w:pPr>
      <w:r w:rsidRPr="00686FCD">
        <w:rPr>
          <w:rFonts w:asciiTheme="majorHAnsi" w:eastAsia="Calibri" w:hAnsiTheme="majorHAnsi" w:cstheme="majorHAnsi"/>
          <w:color w:val="000000"/>
        </w:rPr>
        <w:t>b</w:t>
      </w:r>
      <w:r w:rsidR="009424CD" w:rsidRPr="00686FCD">
        <w:rPr>
          <w:rFonts w:asciiTheme="majorHAnsi" w:eastAsia="Calibri" w:hAnsiTheme="majorHAnsi" w:cstheme="majorHAnsi"/>
          <w:color w:val="000000"/>
        </w:rPr>
        <w:t xml:space="preserve">ankovní spojení: </w:t>
      </w:r>
      <w:r w:rsidR="00B43549" w:rsidRPr="00686FCD">
        <w:rPr>
          <w:rFonts w:asciiTheme="majorHAnsi" w:eastAsia="Calibri" w:hAnsiTheme="majorHAnsi" w:cstheme="majorHAnsi"/>
          <w:color w:val="000000"/>
        </w:rPr>
        <w:t>Československá obchodní banka a.s.</w:t>
      </w:r>
    </w:p>
    <w:p w14:paraId="267657B8" w14:textId="34037D0C" w:rsidR="002161CE" w:rsidRPr="00686FCD" w:rsidRDefault="009424CD">
      <w:pPr>
        <w:pBdr>
          <w:top w:val="nil"/>
          <w:left w:val="nil"/>
          <w:bottom w:val="nil"/>
          <w:right w:val="nil"/>
          <w:between w:val="nil"/>
        </w:pBdr>
        <w:rPr>
          <w:rFonts w:asciiTheme="majorHAnsi" w:eastAsia="Calibri" w:hAnsiTheme="majorHAnsi" w:cstheme="majorHAnsi"/>
          <w:color w:val="000000"/>
        </w:rPr>
      </w:pPr>
      <w:r w:rsidRPr="00686FCD">
        <w:rPr>
          <w:rFonts w:asciiTheme="majorHAnsi" w:eastAsia="Calibri" w:hAnsiTheme="majorHAnsi" w:cstheme="majorHAnsi"/>
          <w:color w:val="000000"/>
        </w:rPr>
        <w:t>č. </w:t>
      </w:r>
      <w:proofErr w:type="spellStart"/>
      <w:r w:rsidRPr="00686FCD">
        <w:rPr>
          <w:rFonts w:asciiTheme="majorHAnsi" w:eastAsia="Calibri" w:hAnsiTheme="majorHAnsi" w:cstheme="majorHAnsi"/>
          <w:color w:val="000000"/>
        </w:rPr>
        <w:t>ú.</w:t>
      </w:r>
      <w:proofErr w:type="spellEnd"/>
      <w:r w:rsidR="00F05A0D" w:rsidRPr="00686FCD">
        <w:rPr>
          <w:rFonts w:asciiTheme="majorHAnsi" w:eastAsia="Calibri" w:hAnsiTheme="majorHAnsi" w:cstheme="majorHAnsi"/>
          <w:color w:val="000000"/>
        </w:rPr>
        <w:t xml:space="preserve"> CZK</w:t>
      </w:r>
      <w:r w:rsidRPr="00686FCD">
        <w:rPr>
          <w:rFonts w:asciiTheme="majorHAnsi" w:eastAsia="Calibri" w:hAnsiTheme="majorHAnsi" w:cstheme="majorHAnsi"/>
          <w:color w:val="000000"/>
        </w:rPr>
        <w:t xml:space="preserve">: </w:t>
      </w:r>
      <w:r w:rsidR="00F05A0D" w:rsidRPr="00686FCD">
        <w:rPr>
          <w:rFonts w:asciiTheme="majorHAnsi" w:eastAsia="Calibri" w:hAnsiTheme="majorHAnsi" w:cstheme="majorHAnsi"/>
          <w:color w:val="000000"/>
        </w:rPr>
        <w:t>677825733/0300</w:t>
      </w:r>
      <w:r w:rsidR="00F05A0D" w:rsidRPr="00686FCD">
        <w:rPr>
          <w:rFonts w:asciiTheme="majorHAnsi" w:eastAsia="Calibri" w:hAnsiTheme="majorHAnsi" w:cstheme="majorHAnsi"/>
          <w:color w:val="000000"/>
        </w:rPr>
        <w:tab/>
        <w:t>IBAN: CZ3103000000000677825733</w:t>
      </w:r>
    </w:p>
    <w:p w14:paraId="583CB7E1" w14:textId="5CACFD64" w:rsidR="00F05A0D" w:rsidRPr="00294AC6" w:rsidRDefault="00F05A0D">
      <w:pPr>
        <w:pBdr>
          <w:top w:val="nil"/>
          <w:left w:val="nil"/>
          <w:bottom w:val="nil"/>
          <w:right w:val="nil"/>
          <w:between w:val="nil"/>
        </w:pBdr>
        <w:rPr>
          <w:rFonts w:asciiTheme="majorHAnsi" w:eastAsia="Calibri" w:hAnsiTheme="majorHAnsi" w:cstheme="majorHAnsi"/>
          <w:color w:val="000000"/>
        </w:rPr>
      </w:pPr>
      <w:r w:rsidRPr="00686FCD">
        <w:rPr>
          <w:rFonts w:asciiTheme="majorHAnsi" w:eastAsia="Calibri" w:hAnsiTheme="majorHAnsi" w:cstheme="majorHAnsi"/>
          <w:color w:val="000000"/>
        </w:rPr>
        <w:t xml:space="preserve">č. </w:t>
      </w:r>
      <w:proofErr w:type="spellStart"/>
      <w:r w:rsidRPr="00686FCD">
        <w:rPr>
          <w:rFonts w:asciiTheme="majorHAnsi" w:eastAsia="Calibri" w:hAnsiTheme="majorHAnsi" w:cstheme="majorHAnsi"/>
          <w:color w:val="000000"/>
        </w:rPr>
        <w:t>ú.</w:t>
      </w:r>
      <w:proofErr w:type="spellEnd"/>
      <w:r w:rsidRPr="00686FCD">
        <w:rPr>
          <w:rFonts w:asciiTheme="majorHAnsi" w:eastAsia="Calibri" w:hAnsiTheme="majorHAnsi" w:cstheme="majorHAnsi"/>
          <w:color w:val="000000"/>
        </w:rPr>
        <w:t xml:space="preserve"> EUR: 268846170/0300</w:t>
      </w:r>
      <w:r w:rsidRPr="00686FCD">
        <w:rPr>
          <w:rFonts w:asciiTheme="majorHAnsi" w:eastAsia="Calibri" w:hAnsiTheme="majorHAnsi" w:cstheme="majorHAnsi"/>
          <w:color w:val="000000"/>
        </w:rPr>
        <w:tab/>
        <w:t>IBAN: CZ4803000000000268846170</w:t>
      </w:r>
    </w:p>
    <w:p w14:paraId="422D79A8" w14:textId="635E51CB" w:rsidR="00677775" w:rsidRPr="00294AC6" w:rsidRDefault="00475CC7" w:rsidP="00677775">
      <w:pPr>
        <w:pBdr>
          <w:top w:val="nil"/>
          <w:left w:val="nil"/>
          <w:bottom w:val="nil"/>
          <w:right w:val="nil"/>
          <w:between w:val="nil"/>
        </w:pBdr>
        <w:jc w:val="both"/>
        <w:rPr>
          <w:rFonts w:asciiTheme="majorHAnsi" w:eastAsia="Calibri" w:hAnsiTheme="majorHAnsi" w:cstheme="majorHAnsi"/>
          <w:color w:val="000000"/>
        </w:rPr>
      </w:pPr>
      <w:r w:rsidRPr="00294AC6">
        <w:rPr>
          <w:rFonts w:asciiTheme="majorHAnsi" w:eastAsia="Calibri" w:hAnsiTheme="majorHAnsi" w:cstheme="majorHAnsi"/>
          <w:color w:val="000000"/>
        </w:rPr>
        <w:t>s</w:t>
      </w:r>
      <w:r w:rsidR="00FF355D" w:rsidRPr="00294AC6">
        <w:rPr>
          <w:rFonts w:asciiTheme="majorHAnsi" w:eastAsia="Calibri" w:hAnsiTheme="majorHAnsi" w:cstheme="majorHAnsi"/>
          <w:color w:val="000000"/>
        </w:rPr>
        <w:t>polečnost je zapsán</w:t>
      </w:r>
      <w:r w:rsidR="00677775" w:rsidRPr="00294AC6">
        <w:rPr>
          <w:rFonts w:asciiTheme="majorHAnsi" w:eastAsia="Calibri" w:hAnsiTheme="majorHAnsi" w:cstheme="majorHAnsi"/>
          <w:color w:val="000000"/>
        </w:rPr>
        <w:t>a v obchodním rejstříku vedeném Krajským soudem v</w:t>
      </w:r>
      <w:r w:rsidR="00FC6A10">
        <w:rPr>
          <w:rFonts w:asciiTheme="majorHAnsi" w:eastAsia="Calibri" w:hAnsiTheme="majorHAnsi" w:cstheme="majorHAnsi"/>
          <w:color w:val="000000"/>
        </w:rPr>
        <w:t> Ústí nad Labem</w:t>
      </w:r>
      <w:r w:rsidR="00677775" w:rsidRPr="00294AC6">
        <w:rPr>
          <w:rFonts w:asciiTheme="majorHAnsi" w:eastAsia="Calibri" w:hAnsiTheme="majorHAnsi" w:cstheme="majorHAnsi"/>
          <w:color w:val="000000"/>
        </w:rPr>
        <w:t xml:space="preserve"> oddíl C, vložka číslo </w:t>
      </w:r>
      <w:r w:rsidR="00FC6A10">
        <w:rPr>
          <w:rFonts w:asciiTheme="majorHAnsi" w:eastAsia="Calibri" w:hAnsiTheme="majorHAnsi" w:cstheme="majorHAnsi"/>
          <w:color w:val="000000"/>
        </w:rPr>
        <w:t>1570</w:t>
      </w:r>
      <w:r w:rsidR="00677775" w:rsidRPr="00294AC6">
        <w:rPr>
          <w:rFonts w:asciiTheme="majorHAnsi" w:eastAsia="Calibri" w:hAnsiTheme="majorHAnsi" w:cstheme="majorHAnsi"/>
          <w:color w:val="000000"/>
        </w:rPr>
        <w:t>,</w:t>
      </w:r>
    </w:p>
    <w:p w14:paraId="34DED1CF" w14:textId="66F667AD" w:rsidR="00475CC7" w:rsidRPr="00294AC6" w:rsidRDefault="00475CC7">
      <w:pPr>
        <w:pBdr>
          <w:top w:val="nil"/>
          <w:left w:val="nil"/>
          <w:bottom w:val="nil"/>
          <w:right w:val="nil"/>
          <w:between w:val="nil"/>
        </w:pBdr>
        <w:rPr>
          <w:rFonts w:asciiTheme="majorHAnsi" w:eastAsia="Calibri" w:hAnsiTheme="majorHAnsi" w:cstheme="majorHAnsi"/>
          <w:color w:val="000000"/>
        </w:rPr>
      </w:pPr>
      <w:r w:rsidRPr="00294AC6">
        <w:rPr>
          <w:rFonts w:asciiTheme="majorHAnsi" w:eastAsia="Calibri" w:hAnsiTheme="majorHAnsi" w:cstheme="majorHAnsi"/>
          <w:color w:val="000000"/>
        </w:rPr>
        <w:t xml:space="preserve">zastoupená: </w:t>
      </w:r>
      <w:r w:rsidR="00FC6A10">
        <w:rPr>
          <w:rFonts w:asciiTheme="majorHAnsi" w:eastAsia="Calibri" w:hAnsiTheme="majorHAnsi" w:cstheme="majorHAnsi"/>
          <w:color w:val="000000"/>
        </w:rPr>
        <w:t>Luboš Hajský</w:t>
      </w:r>
      <w:r w:rsidR="00B74BEC" w:rsidRPr="00294AC6">
        <w:rPr>
          <w:rFonts w:asciiTheme="majorHAnsi" w:eastAsia="Calibri" w:hAnsiTheme="majorHAnsi" w:cstheme="majorHAnsi"/>
          <w:color w:val="000000"/>
        </w:rPr>
        <w:t>, jednatel</w:t>
      </w:r>
    </w:p>
    <w:p w14:paraId="6FA4B8C3" w14:textId="67B499A1" w:rsidR="002161CE" w:rsidRPr="00294AC6" w:rsidRDefault="00475CC7">
      <w:pPr>
        <w:pBdr>
          <w:top w:val="nil"/>
          <w:left w:val="nil"/>
          <w:bottom w:val="nil"/>
          <w:right w:val="nil"/>
          <w:between w:val="nil"/>
        </w:pBdr>
        <w:jc w:val="both"/>
        <w:rPr>
          <w:rFonts w:asciiTheme="majorHAnsi" w:eastAsia="Calibri" w:hAnsiTheme="majorHAnsi" w:cstheme="majorHAnsi"/>
          <w:color w:val="000000"/>
        </w:rPr>
      </w:pPr>
      <w:r w:rsidRPr="00294AC6">
        <w:rPr>
          <w:rFonts w:asciiTheme="majorHAnsi" w:eastAsia="Calibri" w:hAnsiTheme="majorHAnsi" w:cstheme="majorHAnsi"/>
          <w:color w:val="000000"/>
        </w:rPr>
        <w:t>(</w:t>
      </w:r>
      <w:r w:rsidR="009424CD" w:rsidRPr="00294AC6">
        <w:rPr>
          <w:rFonts w:asciiTheme="majorHAnsi" w:eastAsia="Calibri" w:hAnsiTheme="majorHAnsi" w:cstheme="majorHAnsi"/>
          <w:color w:val="000000"/>
        </w:rPr>
        <w:t xml:space="preserve">dále jen </w:t>
      </w:r>
      <w:r w:rsidR="006A200D" w:rsidRPr="00294AC6">
        <w:rPr>
          <w:rFonts w:asciiTheme="majorHAnsi" w:eastAsia="Calibri" w:hAnsiTheme="majorHAnsi" w:cstheme="majorHAnsi"/>
          <w:color w:val="000000"/>
        </w:rPr>
        <w:t>„</w:t>
      </w:r>
      <w:r w:rsidRPr="00294AC6">
        <w:rPr>
          <w:rFonts w:asciiTheme="majorHAnsi" w:eastAsia="Calibri" w:hAnsiTheme="majorHAnsi" w:cstheme="majorHAnsi"/>
          <w:b/>
          <w:color w:val="000000"/>
        </w:rPr>
        <w:t>kupující</w:t>
      </w:r>
      <w:r w:rsidR="006A200D" w:rsidRPr="00294AC6">
        <w:rPr>
          <w:rFonts w:asciiTheme="majorHAnsi" w:eastAsia="Calibri" w:hAnsiTheme="majorHAnsi" w:cstheme="majorHAnsi"/>
          <w:color w:val="000000"/>
        </w:rPr>
        <w:t>“</w:t>
      </w:r>
      <w:r w:rsidRPr="00294AC6">
        <w:rPr>
          <w:rFonts w:asciiTheme="majorHAnsi" w:eastAsia="Calibri" w:hAnsiTheme="majorHAnsi" w:cstheme="majorHAnsi"/>
          <w:color w:val="000000"/>
        </w:rPr>
        <w:t>)</w:t>
      </w:r>
      <w:r w:rsidR="009424CD" w:rsidRPr="00294AC6">
        <w:rPr>
          <w:rFonts w:asciiTheme="majorHAnsi" w:eastAsia="Calibri" w:hAnsiTheme="majorHAnsi" w:cstheme="majorHAnsi"/>
          <w:color w:val="000000"/>
        </w:rPr>
        <w:t xml:space="preserve"> na straně jedné</w:t>
      </w:r>
    </w:p>
    <w:p w14:paraId="1D510C53" w14:textId="77777777" w:rsidR="002161CE" w:rsidRPr="00294AC6" w:rsidRDefault="002161CE">
      <w:pPr>
        <w:pBdr>
          <w:top w:val="nil"/>
          <w:left w:val="nil"/>
          <w:bottom w:val="nil"/>
          <w:right w:val="nil"/>
          <w:between w:val="nil"/>
        </w:pBdr>
        <w:rPr>
          <w:rFonts w:asciiTheme="majorHAnsi" w:eastAsia="Calibri" w:hAnsiTheme="majorHAnsi" w:cstheme="majorHAnsi"/>
          <w:color w:val="000000"/>
        </w:rPr>
      </w:pPr>
    </w:p>
    <w:p w14:paraId="49528CD1" w14:textId="77777777" w:rsidR="002161CE" w:rsidRPr="00294AC6" w:rsidRDefault="009424CD">
      <w:pPr>
        <w:pBdr>
          <w:top w:val="nil"/>
          <w:left w:val="nil"/>
          <w:bottom w:val="nil"/>
          <w:right w:val="nil"/>
          <w:between w:val="nil"/>
        </w:pBdr>
        <w:rPr>
          <w:rFonts w:asciiTheme="majorHAnsi" w:eastAsia="Calibri" w:hAnsiTheme="majorHAnsi" w:cstheme="majorHAnsi"/>
          <w:color w:val="000000"/>
        </w:rPr>
      </w:pPr>
      <w:r w:rsidRPr="00294AC6">
        <w:rPr>
          <w:rFonts w:asciiTheme="majorHAnsi" w:eastAsia="Calibri" w:hAnsiTheme="majorHAnsi" w:cstheme="majorHAnsi"/>
          <w:color w:val="000000"/>
        </w:rPr>
        <w:t>a</w:t>
      </w:r>
    </w:p>
    <w:p w14:paraId="7EF0FE65" w14:textId="77777777" w:rsidR="002161CE" w:rsidRPr="00294AC6" w:rsidRDefault="002161CE">
      <w:pPr>
        <w:pBdr>
          <w:top w:val="nil"/>
          <w:left w:val="nil"/>
          <w:bottom w:val="nil"/>
          <w:right w:val="nil"/>
          <w:between w:val="nil"/>
        </w:pBdr>
        <w:rPr>
          <w:rFonts w:asciiTheme="majorHAnsi" w:eastAsia="Calibri" w:hAnsiTheme="majorHAnsi" w:cstheme="majorHAnsi"/>
          <w:color w:val="000000"/>
        </w:rPr>
      </w:pPr>
    </w:p>
    <w:p w14:paraId="3F84F2A5" w14:textId="6A5D69D9" w:rsidR="00475CC7" w:rsidRPr="00294AC6" w:rsidRDefault="00475CC7">
      <w:pPr>
        <w:pBdr>
          <w:top w:val="nil"/>
          <w:left w:val="nil"/>
          <w:bottom w:val="nil"/>
          <w:right w:val="nil"/>
          <w:between w:val="nil"/>
        </w:pBdr>
        <w:rPr>
          <w:rFonts w:asciiTheme="majorHAnsi" w:eastAsia="Calibri" w:hAnsiTheme="majorHAnsi" w:cstheme="majorHAnsi"/>
          <w:b/>
          <w:color w:val="000000"/>
        </w:rPr>
      </w:pPr>
      <w:r w:rsidRPr="00294AC6">
        <w:rPr>
          <w:rFonts w:asciiTheme="majorHAnsi" w:eastAsia="Calibri" w:hAnsiTheme="majorHAnsi" w:cstheme="majorHAnsi"/>
          <w:b/>
          <w:color w:val="000000"/>
          <w:highlight w:val="yellow"/>
        </w:rPr>
        <w:t>***</w:t>
      </w:r>
    </w:p>
    <w:p w14:paraId="17ED1AE7" w14:textId="12CA1BE1" w:rsidR="00475CC7" w:rsidRPr="00294AC6" w:rsidRDefault="00475CC7" w:rsidP="00475CC7">
      <w:pPr>
        <w:pBdr>
          <w:top w:val="nil"/>
          <w:left w:val="nil"/>
          <w:bottom w:val="nil"/>
          <w:right w:val="nil"/>
          <w:between w:val="nil"/>
        </w:pBdr>
        <w:ind w:left="426" w:hanging="426"/>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se sídlem: </w:t>
      </w:r>
      <w:r w:rsidRPr="00294AC6">
        <w:rPr>
          <w:rFonts w:asciiTheme="majorHAnsi" w:eastAsia="Calibri" w:hAnsiTheme="majorHAnsi" w:cstheme="majorHAnsi"/>
          <w:color w:val="000000"/>
          <w:highlight w:val="yellow"/>
        </w:rPr>
        <w:t>***</w:t>
      </w:r>
    </w:p>
    <w:p w14:paraId="7E2DD047" w14:textId="2BAAD6E0" w:rsidR="00475CC7" w:rsidRPr="00294AC6" w:rsidRDefault="00475CC7" w:rsidP="00475CC7">
      <w:pPr>
        <w:pBdr>
          <w:top w:val="nil"/>
          <w:left w:val="nil"/>
          <w:bottom w:val="nil"/>
          <w:right w:val="nil"/>
          <w:between w:val="nil"/>
        </w:pBdr>
        <w:ind w:left="426" w:hanging="426"/>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IČ: </w:t>
      </w:r>
      <w:r w:rsidRPr="00294AC6">
        <w:rPr>
          <w:rFonts w:asciiTheme="majorHAnsi" w:eastAsia="Calibri" w:hAnsiTheme="majorHAnsi" w:cstheme="majorHAnsi"/>
          <w:color w:val="000000"/>
          <w:highlight w:val="yellow"/>
        </w:rPr>
        <w:t>***</w:t>
      </w:r>
    </w:p>
    <w:p w14:paraId="3E9C351F" w14:textId="6DE36377" w:rsidR="00475CC7" w:rsidRPr="00294AC6" w:rsidRDefault="00475CC7" w:rsidP="00475CC7">
      <w:pPr>
        <w:pBdr>
          <w:top w:val="nil"/>
          <w:left w:val="nil"/>
          <w:bottom w:val="nil"/>
          <w:right w:val="nil"/>
          <w:between w:val="nil"/>
        </w:pBdr>
        <w:ind w:left="426" w:hanging="426"/>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DIČ: </w:t>
      </w:r>
      <w:r w:rsidRPr="00294AC6">
        <w:rPr>
          <w:rFonts w:asciiTheme="majorHAnsi" w:eastAsia="Calibri" w:hAnsiTheme="majorHAnsi" w:cstheme="majorHAnsi"/>
          <w:color w:val="000000"/>
        </w:rPr>
        <w:tab/>
      </w:r>
      <w:r w:rsidRPr="00294AC6">
        <w:rPr>
          <w:rFonts w:asciiTheme="majorHAnsi" w:eastAsia="Calibri" w:hAnsiTheme="majorHAnsi" w:cstheme="majorHAnsi"/>
          <w:color w:val="000000"/>
          <w:highlight w:val="yellow"/>
        </w:rPr>
        <w:t>***</w:t>
      </w:r>
    </w:p>
    <w:p w14:paraId="09AEAD86" w14:textId="0CD6985A" w:rsidR="00475CC7" w:rsidRPr="00294AC6" w:rsidRDefault="00475CC7" w:rsidP="00475CC7">
      <w:pPr>
        <w:pBdr>
          <w:top w:val="nil"/>
          <w:left w:val="nil"/>
          <w:bottom w:val="nil"/>
          <w:right w:val="nil"/>
          <w:between w:val="nil"/>
        </w:pBdr>
        <w:ind w:left="1134" w:hanging="1134"/>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bankovní spojení: </w:t>
      </w:r>
      <w:r w:rsidRPr="00294AC6">
        <w:rPr>
          <w:rFonts w:asciiTheme="majorHAnsi" w:eastAsia="Calibri" w:hAnsiTheme="majorHAnsi" w:cstheme="majorHAnsi"/>
          <w:color w:val="000000"/>
          <w:highlight w:val="yellow"/>
        </w:rPr>
        <w:t>***</w:t>
      </w:r>
    </w:p>
    <w:p w14:paraId="0D439732" w14:textId="0391D640" w:rsidR="00475CC7" w:rsidRPr="00294AC6" w:rsidRDefault="00475CC7" w:rsidP="00475CC7">
      <w:pPr>
        <w:pBdr>
          <w:top w:val="nil"/>
          <w:left w:val="nil"/>
          <w:bottom w:val="nil"/>
          <w:right w:val="nil"/>
          <w:between w:val="nil"/>
        </w:pBdr>
        <w:rPr>
          <w:rFonts w:asciiTheme="majorHAnsi" w:eastAsia="Calibri" w:hAnsiTheme="majorHAnsi" w:cstheme="majorHAnsi"/>
          <w:color w:val="000000"/>
        </w:rPr>
      </w:pPr>
      <w:r w:rsidRPr="00294AC6">
        <w:rPr>
          <w:rFonts w:asciiTheme="majorHAnsi" w:eastAsia="Calibri" w:hAnsiTheme="majorHAnsi" w:cstheme="majorHAnsi"/>
          <w:color w:val="000000"/>
        </w:rPr>
        <w:t>č. </w:t>
      </w:r>
      <w:proofErr w:type="spellStart"/>
      <w:r w:rsidRPr="00294AC6">
        <w:rPr>
          <w:rFonts w:asciiTheme="majorHAnsi" w:eastAsia="Calibri" w:hAnsiTheme="majorHAnsi" w:cstheme="majorHAnsi"/>
          <w:color w:val="000000"/>
        </w:rPr>
        <w:t>ú.</w:t>
      </w:r>
      <w:proofErr w:type="spellEnd"/>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highlight w:val="yellow"/>
        </w:rPr>
        <w:t>***</w:t>
      </w:r>
    </w:p>
    <w:p w14:paraId="682B99D2" w14:textId="744B4965" w:rsidR="00475CC7" w:rsidRPr="00294AC6" w:rsidRDefault="00475CC7" w:rsidP="00475CC7">
      <w:pPr>
        <w:pBdr>
          <w:top w:val="nil"/>
          <w:left w:val="nil"/>
          <w:bottom w:val="nil"/>
          <w:right w:val="nil"/>
          <w:between w:val="nil"/>
        </w:pBdr>
        <w:rPr>
          <w:rFonts w:asciiTheme="majorHAnsi" w:eastAsia="Calibri" w:hAnsiTheme="majorHAnsi" w:cstheme="majorHAnsi"/>
          <w:color w:val="000000"/>
        </w:rPr>
      </w:pPr>
    </w:p>
    <w:p w14:paraId="6BB8F669" w14:textId="48432906" w:rsidR="00475CC7" w:rsidRPr="00294AC6" w:rsidRDefault="00475CC7" w:rsidP="00475CC7">
      <w:pPr>
        <w:pBdr>
          <w:top w:val="nil"/>
          <w:left w:val="nil"/>
          <w:bottom w:val="nil"/>
          <w:right w:val="nil"/>
          <w:between w:val="nil"/>
        </w:pBdr>
        <w:rPr>
          <w:rFonts w:asciiTheme="majorHAnsi" w:eastAsia="Calibri" w:hAnsiTheme="majorHAnsi" w:cstheme="majorHAnsi"/>
          <w:color w:val="000000"/>
        </w:rPr>
      </w:pPr>
      <w:r w:rsidRPr="00294AC6">
        <w:rPr>
          <w:rFonts w:asciiTheme="majorHAnsi" w:eastAsia="Calibri" w:hAnsiTheme="majorHAnsi" w:cstheme="majorHAnsi"/>
          <w:color w:val="000000"/>
        </w:rPr>
        <w:t xml:space="preserve">společnost je zapsána v obchodním rejstříku vedeném </w:t>
      </w:r>
      <w:r w:rsidRPr="00294AC6">
        <w:rPr>
          <w:rFonts w:asciiTheme="majorHAnsi" w:eastAsia="Calibri" w:hAnsiTheme="majorHAnsi" w:cstheme="majorHAnsi"/>
          <w:color w:val="000000"/>
          <w:highlight w:val="yellow"/>
        </w:rPr>
        <w:t>***</w:t>
      </w:r>
      <w:r w:rsidRPr="00294AC6">
        <w:rPr>
          <w:rFonts w:asciiTheme="majorHAnsi" w:eastAsia="Calibri" w:hAnsiTheme="majorHAnsi" w:cstheme="majorHAnsi"/>
          <w:color w:val="000000"/>
        </w:rPr>
        <w:t xml:space="preserve"> soudem v </w:t>
      </w:r>
      <w:r w:rsidRPr="00294AC6">
        <w:rPr>
          <w:rFonts w:asciiTheme="majorHAnsi" w:eastAsia="Calibri" w:hAnsiTheme="majorHAnsi" w:cstheme="majorHAnsi"/>
          <w:color w:val="000000"/>
          <w:highlight w:val="yellow"/>
        </w:rPr>
        <w:t>***</w:t>
      </w:r>
      <w:r w:rsidRPr="00294AC6">
        <w:rPr>
          <w:rFonts w:asciiTheme="majorHAnsi" w:eastAsia="Calibri" w:hAnsiTheme="majorHAnsi" w:cstheme="majorHAnsi"/>
          <w:color w:val="000000"/>
        </w:rPr>
        <w:t xml:space="preserve">, oddíl </w:t>
      </w:r>
      <w:r w:rsidRPr="00294AC6">
        <w:rPr>
          <w:rFonts w:asciiTheme="majorHAnsi" w:eastAsia="Calibri" w:hAnsiTheme="majorHAnsi" w:cstheme="majorHAnsi"/>
          <w:color w:val="000000"/>
          <w:highlight w:val="yellow"/>
        </w:rPr>
        <w:t>***</w:t>
      </w:r>
      <w:r w:rsidRPr="00294AC6">
        <w:rPr>
          <w:rFonts w:asciiTheme="majorHAnsi" w:eastAsia="Calibri" w:hAnsiTheme="majorHAnsi" w:cstheme="majorHAnsi"/>
          <w:color w:val="000000"/>
        </w:rPr>
        <w:t xml:space="preserve">, vložka </w:t>
      </w:r>
      <w:r w:rsidRPr="00294AC6">
        <w:rPr>
          <w:rFonts w:asciiTheme="majorHAnsi" w:eastAsia="Calibri" w:hAnsiTheme="majorHAnsi" w:cstheme="majorHAnsi"/>
          <w:color w:val="000000"/>
          <w:highlight w:val="yellow"/>
        </w:rPr>
        <w:t>***</w:t>
      </w:r>
    </w:p>
    <w:p w14:paraId="6F70D505" w14:textId="2C49B425" w:rsidR="002161CE" w:rsidRPr="00294AC6" w:rsidRDefault="00475CC7" w:rsidP="00475CC7">
      <w:pPr>
        <w:pBdr>
          <w:top w:val="nil"/>
          <w:left w:val="nil"/>
          <w:bottom w:val="nil"/>
          <w:right w:val="nil"/>
          <w:between w:val="nil"/>
        </w:pBdr>
        <w:rPr>
          <w:rFonts w:asciiTheme="majorHAnsi" w:eastAsia="Calibri" w:hAnsiTheme="majorHAnsi" w:cstheme="majorHAnsi"/>
          <w:color w:val="000000"/>
        </w:rPr>
      </w:pPr>
      <w:r w:rsidRPr="00294AC6">
        <w:rPr>
          <w:rFonts w:asciiTheme="majorHAnsi" w:eastAsia="Calibri" w:hAnsiTheme="majorHAnsi" w:cstheme="majorHAnsi"/>
          <w:color w:val="000000"/>
        </w:rPr>
        <w:t xml:space="preserve">zastoupená: </w:t>
      </w:r>
      <w:r w:rsidRPr="00294AC6">
        <w:rPr>
          <w:rFonts w:asciiTheme="majorHAnsi" w:eastAsia="Calibri" w:hAnsiTheme="majorHAnsi" w:cstheme="majorHAnsi"/>
          <w:color w:val="000000"/>
          <w:highlight w:val="yellow"/>
        </w:rPr>
        <w:t>***, ***</w:t>
      </w:r>
    </w:p>
    <w:p w14:paraId="56A91507" w14:textId="576B3562" w:rsidR="002161CE" w:rsidRPr="00294AC6" w:rsidRDefault="00475CC7">
      <w:pPr>
        <w:pBdr>
          <w:top w:val="nil"/>
          <w:left w:val="nil"/>
          <w:bottom w:val="nil"/>
          <w:right w:val="nil"/>
          <w:between w:val="nil"/>
        </w:pBdr>
        <w:rPr>
          <w:rFonts w:asciiTheme="majorHAnsi" w:eastAsia="Calibri" w:hAnsiTheme="majorHAnsi" w:cstheme="majorHAnsi"/>
          <w:color w:val="000000"/>
        </w:rPr>
      </w:pPr>
      <w:r w:rsidRPr="00294AC6">
        <w:rPr>
          <w:rFonts w:asciiTheme="majorHAnsi" w:eastAsia="Calibri" w:hAnsiTheme="majorHAnsi" w:cstheme="majorHAnsi"/>
          <w:color w:val="000000"/>
        </w:rPr>
        <w:t>(</w:t>
      </w:r>
      <w:r w:rsidR="009424CD" w:rsidRPr="00294AC6">
        <w:rPr>
          <w:rFonts w:asciiTheme="majorHAnsi" w:eastAsia="Calibri" w:hAnsiTheme="majorHAnsi" w:cstheme="majorHAnsi"/>
          <w:color w:val="000000"/>
        </w:rPr>
        <w:t xml:space="preserve">dále jen </w:t>
      </w:r>
      <w:r w:rsidR="006A200D" w:rsidRPr="00294AC6">
        <w:rPr>
          <w:rFonts w:asciiTheme="majorHAnsi" w:eastAsia="Calibri" w:hAnsiTheme="majorHAnsi" w:cstheme="majorHAnsi"/>
          <w:color w:val="000000"/>
        </w:rPr>
        <w:t>„</w:t>
      </w:r>
      <w:r w:rsidR="009424CD" w:rsidRPr="00294AC6">
        <w:rPr>
          <w:rFonts w:asciiTheme="majorHAnsi" w:eastAsia="Calibri" w:hAnsiTheme="majorHAnsi" w:cstheme="majorHAnsi"/>
          <w:b/>
          <w:color w:val="000000"/>
        </w:rPr>
        <w:t>prodávající</w:t>
      </w:r>
      <w:r w:rsidR="006A200D" w:rsidRPr="00294AC6">
        <w:rPr>
          <w:rFonts w:asciiTheme="majorHAnsi" w:eastAsia="Calibri" w:hAnsiTheme="majorHAnsi" w:cstheme="majorHAnsi"/>
          <w:color w:val="000000"/>
        </w:rPr>
        <w:t>“</w:t>
      </w:r>
      <w:r w:rsidRPr="00294AC6">
        <w:rPr>
          <w:rFonts w:asciiTheme="majorHAnsi" w:eastAsia="Calibri" w:hAnsiTheme="majorHAnsi" w:cstheme="majorHAnsi"/>
          <w:color w:val="000000"/>
        </w:rPr>
        <w:t>)</w:t>
      </w:r>
      <w:r w:rsidR="009424CD" w:rsidRPr="00294AC6">
        <w:rPr>
          <w:rFonts w:asciiTheme="majorHAnsi" w:eastAsia="Calibri" w:hAnsiTheme="majorHAnsi" w:cstheme="majorHAnsi"/>
          <w:color w:val="000000"/>
        </w:rPr>
        <w:t xml:space="preserve"> na straně druhé</w:t>
      </w:r>
    </w:p>
    <w:p w14:paraId="0524E67E" w14:textId="77777777" w:rsidR="001670FA" w:rsidRPr="00294AC6" w:rsidRDefault="001670FA">
      <w:pPr>
        <w:pBdr>
          <w:top w:val="nil"/>
          <w:left w:val="nil"/>
          <w:bottom w:val="nil"/>
          <w:right w:val="nil"/>
          <w:between w:val="nil"/>
        </w:pBdr>
        <w:rPr>
          <w:rFonts w:asciiTheme="majorHAnsi" w:eastAsia="Calibri" w:hAnsiTheme="majorHAnsi" w:cstheme="majorHAnsi"/>
          <w:color w:val="000000"/>
        </w:rPr>
      </w:pPr>
    </w:p>
    <w:p w14:paraId="20AF2193" w14:textId="77777777" w:rsidR="00573241" w:rsidRPr="00294AC6" w:rsidRDefault="00573241">
      <w:pPr>
        <w:pBdr>
          <w:top w:val="nil"/>
          <w:left w:val="nil"/>
          <w:bottom w:val="nil"/>
          <w:right w:val="nil"/>
          <w:between w:val="nil"/>
        </w:pBdr>
        <w:rPr>
          <w:rFonts w:asciiTheme="majorHAnsi" w:eastAsia="Calibri" w:hAnsiTheme="majorHAnsi" w:cstheme="majorHAnsi"/>
          <w:color w:val="000000"/>
        </w:rPr>
      </w:pPr>
    </w:p>
    <w:p w14:paraId="28E355B5" w14:textId="77777777" w:rsidR="009852EE" w:rsidRPr="00294AC6" w:rsidRDefault="009852EE">
      <w:pPr>
        <w:pBdr>
          <w:top w:val="nil"/>
          <w:left w:val="nil"/>
          <w:bottom w:val="nil"/>
          <w:right w:val="nil"/>
          <w:between w:val="nil"/>
        </w:pBdr>
        <w:rPr>
          <w:rFonts w:asciiTheme="majorHAnsi" w:eastAsia="Calibri" w:hAnsiTheme="majorHAnsi" w:cstheme="majorHAnsi"/>
          <w:color w:val="000000"/>
        </w:rPr>
      </w:pPr>
    </w:p>
    <w:p w14:paraId="074BAFEA" w14:textId="77777777" w:rsidR="00677775" w:rsidRDefault="00677775">
      <w:pPr>
        <w:pBdr>
          <w:top w:val="nil"/>
          <w:left w:val="nil"/>
          <w:bottom w:val="nil"/>
          <w:right w:val="nil"/>
          <w:between w:val="nil"/>
        </w:pBdr>
        <w:rPr>
          <w:rFonts w:asciiTheme="majorHAnsi" w:eastAsia="Calibri" w:hAnsiTheme="majorHAnsi" w:cstheme="majorHAnsi"/>
          <w:color w:val="000000"/>
        </w:rPr>
      </w:pPr>
    </w:p>
    <w:p w14:paraId="6C88A864" w14:textId="77777777" w:rsidR="00294AC6" w:rsidRDefault="00294AC6">
      <w:pPr>
        <w:pBdr>
          <w:top w:val="nil"/>
          <w:left w:val="nil"/>
          <w:bottom w:val="nil"/>
          <w:right w:val="nil"/>
          <w:between w:val="nil"/>
        </w:pBdr>
        <w:rPr>
          <w:rFonts w:asciiTheme="majorHAnsi" w:eastAsia="Calibri" w:hAnsiTheme="majorHAnsi" w:cstheme="majorHAnsi"/>
          <w:color w:val="000000"/>
        </w:rPr>
      </w:pPr>
    </w:p>
    <w:p w14:paraId="67C72DAB" w14:textId="77777777" w:rsidR="00294AC6" w:rsidRDefault="00294AC6">
      <w:pPr>
        <w:pBdr>
          <w:top w:val="nil"/>
          <w:left w:val="nil"/>
          <w:bottom w:val="nil"/>
          <w:right w:val="nil"/>
          <w:between w:val="nil"/>
        </w:pBdr>
        <w:rPr>
          <w:rFonts w:asciiTheme="majorHAnsi" w:eastAsia="Calibri" w:hAnsiTheme="majorHAnsi" w:cstheme="majorHAnsi"/>
          <w:color w:val="000000"/>
        </w:rPr>
      </w:pPr>
    </w:p>
    <w:p w14:paraId="51B0F385" w14:textId="77777777" w:rsidR="00294AC6" w:rsidRDefault="00294AC6">
      <w:pPr>
        <w:pBdr>
          <w:top w:val="nil"/>
          <w:left w:val="nil"/>
          <w:bottom w:val="nil"/>
          <w:right w:val="nil"/>
          <w:between w:val="nil"/>
        </w:pBdr>
        <w:rPr>
          <w:rFonts w:asciiTheme="majorHAnsi" w:eastAsia="Calibri" w:hAnsiTheme="majorHAnsi" w:cstheme="majorHAnsi"/>
          <w:color w:val="000000"/>
        </w:rPr>
      </w:pPr>
    </w:p>
    <w:p w14:paraId="5AE2ACED" w14:textId="77777777" w:rsidR="00FC6A10" w:rsidRDefault="00FC6A10">
      <w:pPr>
        <w:pBdr>
          <w:top w:val="nil"/>
          <w:left w:val="nil"/>
          <w:bottom w:val="nil"/>
          <w:right w:val="nil"/>
          <w:between w:val="nil"/>
        </w:pBdr>
        <w:rPr>
          <w:rFonts w:asciiTheme="majorHAnsi" w:eastAsia="Calibri" w:hAnsiTheme="majorHAnsi" w:cstheme="majorHAnsi"/>
          <w:color w:val="000000"/>
        </w:rPr>
      </w:pPr>
    </w:p>
    <w:p w14:paraId="36F50AC7" w14:textId="77777777" w:rsidR="00FC6A10" w:rsidRDefault="00FC6A10">
      <w:pPr>
        <w:pBdr>
          <w:top w:val="nil"/>
          <w:left w:val="nil"/>
          <w:bottom w:val="nil"/>
          <w:right w:val="nil"/>
          <w:between w:val="nil"/>
        </w:pBdr>
        <w:rPr>
          <w:rFonts w:asciiTheme="majorHAnsi" w:eastAsia="Calibri" w:hAnsiTheme="majorHAnsi" w:cstheme="majorHAnsi"/>
          <w:color w:val="000000"/>
        </w:rPr>
      </w:pPr>
    </w:p>
    <w:p w14:paraId="5154BD61" w14:textId="77777777" w:rsidR="00FC6A10" w:rsidRDefault="00FC6A10">
      <w:pPr>
        <w:pBdr>
          <w:top w:val="nil"/>
          <w:left w:val="nil"/>
          <w:bottom w:val="nil"/>
          <w:right w:val="nil"/>
          <w:between w:val="nil"/>
        </w:pBdr>
        <w:rPr>
          <w:rFonts w:asciiTheme="majorHAnsi" w:eastAsia="Calibri" w:hAnsiTheme="majorHAnsi" w:cstheme="majorHAnsi"/>
          <w:color w:val="000000"/>
        </w:rPr>
      </w:pPr>
    </w:p>
    <w:p w14:paraId="0C7B2470" w14:textId="77777777" w:rsidR="00294AC6" w:rsidRDefault="00294AC6">
      <w:pPr>
        <w:pBdr>
          <w:top w:val="nil"/>
          <w:left w:val="nil"/>
          <w:bottom w:val="nil"/>
          <w:right w:val="nil"/>
          <w:between w:val="nil"/>
        </w:pBdr>
        <w:rPr>
          <w:rFonts w:asciiTheme="majorHAnsi" w:eastAsia="Calibri" w:hAnsiTheme="majorHAnsi" w:cstheme="majorHAnsi"/>
          <w:color w:val="000000"/>
        </w:rPr>
      </w:pPr>
    </w:p>
    <w:p w14:paraId="6B319E79" w14:textId="77777777" w:rsidR="00294AC6" w:rsidRDefault="00294AC6">
      <w:pPr>
        <w:pBdr>
          <w:top w:val="nil"/>
          <w:left w:val="nil"/>
          <w:bottom w:val="nil"/>
          <w:right w:val="nil"/>
          <w:between w:val="nil"/>
        </w:pBdr>
        <w:rPr>
          <w:rFonts w:asciiTheme="majorHAnsi" w:eastAsia="Calibri" w:hAnsiTheme="majorHAnsi" w:cstheme="majorHAnsi"/>
          <w:color w:val="000000"/>
        </w:rPr>
      </w:pPr>
    </w:p>
    <w:p w14:paraId="6999743A" w14:textId="77777777" w:rsidR="00294AC6" w:rsidRPr="00294AC6" w:rsidRDefault="00294AC6">
      <w:pPr>
        <w:pBdr>
          <w:top w:val="nil"/>
          <w:left w:val="nil"/>
          <w:bottom w:val="nil"/>
          <w:right w:val="nil"/>
          <w:between w:val="nil"/>
        </w:pBdr>
        <w:rPr>
          <w:rFonts w:asciiTheme="majorHAnsi" w:eastAsia="Calibri" w:hAnsiTheme="majorHAnsi" w:cstheme="majorHAnsi"/>
          <w:color w:val="000000"/>
        </w:rPr>
      </w:pPr>
    </w:p>
    <w:p w14:paraId="7DA8602C" w14:textId="77777777" w:rsidR="00677775" w:rsidRPr="00294AC6" w:rsidRDefault="00677775">
      <w:pPr>
        <w:pBdr>
          <w:top w:val="nil"/>
          <w:left w:val="nil"/>
          <w:bottom w:val="nil"/>
          <w:right w:val="nil"/>
          <w:between w:val="nil"/>
        </w:pBdr>
        <w:rPr>
          <w:rFonts w:asciiTheme="majorHAnsi" w:eastAsia="Calibri" w:hAnsiTheme="majorHAnsi" w:cstheme="majorHAnsi"/>
          <w:color w:val="000000"/>
        </w:rPr>
      </w:pPr>
    </w:p>
    <w:p w14:paraId="2F98A342" w14:textId="77777777" w:rsidR="002161CE" w:rsidRPr="00294AC6" w:rsidRDefault="002161CE">
      <w:pPr>
        <w:pBdr>
          <w:top w:val="nil"/>
          <w:left w:val="nil"/>
          <w:bottom w:val="nil"/>
          <w:right w:val="nil"/>
          <w:between w:val="nil"/>
        </w:pBdr>
        <w:rPr>
          <w:rFonts w:asciiTheme="majorHAnsi" w:eastAsia="Calibri" w:hAnsiTheme="majorHAnsi" w:cstheme="majorHAnsi"/>
          <w:color w:val="000000"/>
        </w:rPr>
      </w:pPr>
    </w:p>
    <w:p w14:paraId="4901CDD7" w14:textId="77777777" w:rsidR="002161CE" w:rsidRPr="00294AC6" w:rsidRDefault="009424CD">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I.</w:t>
      </w:r>
    </w:p>
    <w:p w14:paraId="654285D9" w14:textId="4A529FB3" w:rsidR="002161CE" w:rsidRPr="00294AC6" w:rsidRDefault="00AF710F">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PŘEDMĚT SMLOUVY A PŘEDMĚT KOUPĚ</w:t>
      </w:r>
    </w:p>
    <w:p w14:paraId="4415C061" w14:textId="77777777" w:rsidR="002161CE" w:rsidRPr="00294AC6" w:rsidRDefault="002161CE">
      <w:pPr>
        <w:pBdr>
          <w:top w:val="nil"/>
          <w:left w:val="nil"/>
          <w:bottom w:val="nil"/>
          <w:right w:val="nil"/>
          <w:between w:val="nil"/>
        </w:pBdr>
        <w:jc w:val="center"/>
        <w:rPr>
          <w:rFonts w:asciiTheme="majorHAnsi" w:eastAsia="Calibri" w:hAnsiTheme="majorHAnsi" w:cstheme="majorHAnsi"/>
          <w:color w:val="000000"/>
        </w:rPr>
      </w:pPr>
    </w:p>
    <w:p w14:paraId="11822E52" w14:textId="003E4EE7" w:rsidR="002161CE" w:rsidRPr="00294AC6" w:rsidRDefault="006A200D" w:rsidP="00EC1C53">
      <w:pPr>
        <w:pStyle w:val="Odstavecseseznamem"/>
        <w:numPr>
          <w:ilvl w:val="1"/>
          <w:numId w:val="9"/>
        </w:numPr>
        <w:pBdr>
          <w:top w:val="nil"/>
          <w:left w:val="nil"/>
          <w:bottom w:val="nil"/>
          <w:right w:val="nil"/>
          <w:between w:val="nil"/>
        </w:pBdr>
        <w:tabs>
          <w:tab w:val="left" w:pos="709"/>
        </w:tabs>
        <w:jc w:val="both"/>
        <w:rPr>
          <w:rFonts w:asciiTheme="majorHAnsi" w:hAnsiTheme="majorHAnsi" w:cstheme="majorHAnsi"/>
        </w:rPr>
      </w:pPr>
      <w:r w:rsidRPr="00294AC6">
        <w:rPr>
          <w:rFonts w:asciiTheme="majorHAnsi" w:hAnsiTheme="majorHAnsi" w:cstheme="majorHAnsi"/>
        </w:rPr>
        <w:t>Prodávající se touto sml</w:t>
      </w:r>
      <w:r w:rsidR="007D44F0" w:rsidRPr="00294AC6">
        <w:rPr>
          <w:rFonts w:asciiTheme="majorHAnsi" w:hAnsiTheme="majorHAnsi" w:cstheme="majorHAnsi"/>
        </w:rPr>
        <w:t xml:space="preserve">ouvou zavazuje </w:t>
      </w:r>
      <w:r w:rsidR="00FC6A10">
        <w:rPr>
          <w:rFonts w:asciiTheme="majorHAnsi" w:hAnsiTheme="majorHAnsi" w:cstheme="majorHAnsi"/>
        </w:rPr>
        <w:t xml:space="preserve">dodat </w:t>
      </w:r>
      <w:r w:rsidR="00FC6A10" w:rsidRPr="009275F5">
        <w:rPr>
          <w:rFonts w:ascii="Calibri" w:eastAsia="Calibri" w:hAnsi="Calibri" w:cs="Calibri"/>
        </w:rPr>
        <w:t>kompletní bateriov</w:t>
      </w:r>
      <w:r w:rsidR="00FC6A10">
        <w:rPr>
          <w:rFonts w:ascii="Calibri" w:eastAsia="Calibri" w:hAnsi="Calibri" w:cs="Calibri"/>
        </w:rPr>
        <w:t>ý</w:t>
      </w:r>
      <w:r w:rsidR="00FC6A10" w:rsidRPr="009275F5">
        <w:rPr>
          <w:rFonts w:ascii="Calibri" w:eastAsia="Calibri" w:hAnsi="Calibri" w:cs="Calibri"/>
        </w:rPr>
        <w:t xml:space="preserve"> systém v provedení </w:t>
      </w:r>
      <w:proofErr w:type="spellStart"/>
      <w:r w:rsidR="00FC6A10" w:rsidRPr="009275F5">
        <w:rPr>
          <w:rFonts w:ascii="Calibri" w:eastAsia="Calibri" w:hAnsi="Calibri" w:cs="Calibri"/>
        </w:rPr>
        <w:t>heavy</w:t>
      </w:r>
      <w:proofErr w:type="spellEnd"/>
      <w:r w:rsidR="00FC6A10" w:rsidRPr="009275F5">
        <w:rPr>
          <w:rFonts w:ascii="Calibri" w:eastAsia="Calibri" w:hAnsi="Calibri" w:cs="Calibri"/>
        </w:rPr>
        <w:t xml:space="preserve"> duty vhodn</w:t>
      </w:r>
      <w:r w:rsidR="00FC6A10">
        <w:rPr>
          <w:rFonts w:ascii="Calibri" w:eastAsia="Calibri" w:hAnsi="Calibri" w:cs="Calibri"/>
        </w:rPr>
        <w:t>ý</w:t>
      </w:r>
      <w:r w:rsidR="00FC6A10" w:rsidRPr="009275F5">
        <w:rPr>
          <w:rFonts w:ascii="Calibri" w:eastAsia="Calibri" w:hAnsi="Calibri" w:cs="Calibri"/>
        </w:rPr>
        <w:t xml:space="preserve"> pro provoz nákladního vozidla (sklápěč)</w:t>
      </w:r>
      <w:r w:rsidR="00FC6A10" w:rsidRPr="00FC6A10">
        <w:rPr>
          <w:rFonts w:ascii="Calibri" w:eastAsia="Calibri" w:hAnsi="Calibri" w:cs="Calibri"/>
        </w:rPr>
        <w:t xml:space="preserve"> </w:t>
      </w:r>
      <w:r w:rsidR="00FC6A10">
        <w:rPr>
          <w:rFonts w:ascii="Calibri" w:eastAsia="Calibri" w:hAnsi="Calibri" w:cs="Calibri"/>
        </w:rPr>
        <w:t>o</w:t>
      </w:r>
      <w:r w:rsidR="00FC6A10" w:rsidRPr="00FC6A10">
        <w:rPr>
          <w:rFonts w:ascii="Calibri" w:eastAsia="Calibri" w:hAnsi="Calibri" w:cs="Calibri"/>
        </w:rPr>
        <w:t xml:space="preserve"> celkové kapacitě min. 450 kWh</w:t>
      </w:r>
      <w:r w:rsidR="00FC6A10" w:rsidRPr="00294AC6">
        <w:rPr>
          <w:rFonts w:asciiTheme="majorHAnsi" w:hAnsiTheme="majorHAnsi" w:cstheme="majorHAnsi"/>
        </w:rPr>
        <w:t xml:space="preserve"> </w:t>
      </w:r>
      <w:r w:rsidRPr="00294AC6">
        <w:rPr>
          <w:rFonts w:asciiTheme="majorHAnsi" w:hAnsiTheme="majorHAnsi" w:cstheme="majorHAnsi"/>
        </w:rPr>
        <w:t>včetně příslušenství (dále jen „</w:t>
      </w:r>
      <w:r w:rsidRPr="00294AC6">
        <w:rPr>
          <w:rFonts w:asciiTheme="majorHAnsi" w:hAnsiTheme="majorHAnsi" w:cstheme="majorHAnsi"/>
          <w:b/>
        </w:rPr>
        <w:t>předmět koupě</w:t>
      </w:r>
      <w:r w:rsidRPr="00294AC6">
        <w:rPr>
          <w:rFonts w:asciiTheme="majorHAnsi" w:hAnsiTheme="majorHAnsi" w:cstheme="majorHAnsi"/>
        </w:rPr>
        <w:t xml:space="preserve">“) a převést na </w:t>
      </w:r>
      <w:r w:rsidR="002647A7">
        <w:rPr>
          <w:rFonts w:asciiTheme="majorHAnsi" w:hAnsiTheme="majorHAnsi" w:cstheme="majorHAnsi"/>
        </w:rPr>
        <w:t xml:space="preserve">kupující </w:t>
      </w:r>
      <w:r w:rsidRPr="00294AC6">
        <w:rPr>
          <w:rFonts w:asciiTheme="majorHAnsi" w:hAnsiTheme="majorHAnsi" w:cstheme="majorHAnsi"/>
        </w:rPr>
        <w:t>vlastnické právo k předmětu koupě a kupující se zavazuje předmět koupě od prodávající</w:t>
      </w:r>
      <w:r w:rsidR="003001CC" w:rsidRPr="00294AC6">
        <w:rPr>
          <w:rFonts w:asciiTheme="majorHAnsi" w:hAnsiTheme="majorHAnsi" w:cstheme="majorHAnsi"/>
        </w:rPr>
        <w:t>ho</w:t>
      </w:r>
      <w:r w:rsidRPr="00294AC6">
        <w:rPr>
          <w:rFonts w:asciiTheme="majorHAnsi" w:hAnsiTheme="majorHAnsi" w:cstheme="majorHAnsi"/>
        </w:rPr>
        <w:t xml:space="preserve"> převzít a zaplatit </w:t>
      </w:r>
      <w:r w:rsidR="00AF710F" w:rsidRPr="00294AC6">
        <w:rPr>
          <w:rFonts w:asciiTheme="majorHAnsi" w:hAnsiTheme="majorHAnsi" w:cstheme="majorHAnsi"/>
        </w:rPr>
        <w:t>prodávající</w:t>
      </w:r>
      <w:r w:rsidR="0092112B" w:rsidRPr="00294AC6">
        <w:rPr>
          <w:rFonts w:asciiTheme="majorHAnsi" w:hAnsiTheme="majorHAnsi" w:cstheme="majorHAnsi"/>
        </w:rPr>
        <w:t>mu</w:t>
      </w:r>
      <w:r w:rsidR="00AF710F" w:rsidRPr="00294AC6">
        <w:rPr>
          <w:rFonts w:asciiTheme="majorHAnsi" w:hAnsiTheme="majorHAnsi" w:cstheme="majorHAnsi"/>
        </w:rPr>
        <w:t xml:space="preserve"> </w:t>
      </w:r>
      <w:r w:rsidRPr="00294AC6">
        <w:rPr>
          <w:rFonts w:asciiTheme="majorHAnsi" w:hAnsiTheme="majorHAnsi" w:cstheme="majorHAnsi"/>
        </w:rPr>
        <w:t>sjednanou kupní cenu.</w:t>
      </w:r>
    </w:p>
    <w:p w14:paraId="7A931BB3" w14:textId="225BDA9E" w:rsidR="00EC1C53" w:rsidRPr="00294AC6" w:rsidRDefault="00EC1C53" w:rsidP="00EC1C53">
      <w:pPr>
        <w:pStyle w:val="Odstavecseseznamem"/>
        <w:pBdr>
          <w:top w:val="nil"/>
          <w:left w:val="nil"/>
          <w:bottom w:val="nil"/>
          <w:right w:val="nil"/>
          <w:between w:val="nil"/>
        </w:pBdr>
        <w:tabs>
          <w:tab w:val="left" w:pos="709"/>
        </w:tabs>
        <w:ind w:left="570"/>
        <w:jc w:val="both"/>
        <w:rPr>
          <w:rFonts w:asciiTheme="majorHAnsi" w:eastAsia="Calibri" w:hAnsiTheme="majorHAnsi" w:cstheme="majorHAnsi"/>
          <w:color w:val="000000"/>
        </w:rPr>
      </w:pPr>
    </w:p>
    <w:p w14:paraId="6FD61355" w14:textId="0243F61B" w:rsidR="00BD7F29" w:rsidRPr="00294AC6" w:rsidRDefault="00BD7F29" w:rsidP="00EC1C53">
      <w:pPr>
        <w:pStyle w:val="Odstavecseseznamem"/>
        <w:numPr>
          <w:ilvl w:val="1"/>
          <w:numId w:val="9"/>
        </w:numPr>
        <w:pBdr>
          <w:top w:val="nil"/>
          <w:left w:val="nil"/>
          <w:bottom w:val="nil"/>
          <w:right w:val="nil"/>
          <w:between w:val="nil"/>
        </w:pBdr>
        <w:tabs>
          <w:tab w:val="left" w:pos="709"/>
        </w:tabs>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Předmět koupě je blíže popsán podrobnou specifikací požadovaných parametrů </w:t>
      </w:r>
      <w:r w:rsidR="00677775" w:rsidRPr="00294AC6">
        <w:rPr>
          <w:rFonts w:asciiTheme="majorHAnsi" w:eastAsia="Calibri" w:hAnsiTheme="majorHAnsi" w:cstheme="majorHAnsi"/>
          <w:color w:val="000000"/>
        </w:rPr>
        <w:t xml:space="preserve">v příloze č. </w:t>
      </w:r>
      <w:r w:rsidR="00FC6A10">
        <w:rPr>
          <w:rFonts w:asciiTheme="majorHAnsi" w:eastAsia="Calibri" w:hAnsiTheme="majorHAnsi" w:cstheme="majorHAnsi"/>
          <w:color w:val="000000"/>
        </w:rPr>
        <w:t>1</w:t>
      </w:r>
      <w:r w:rsidR="00D23D6D" w:rsidRPr="00294AC6">
        <w:rPr>
          <w:rFonts w:asciiTheme="majorHAnsi" w:eastAsia="Calibri" w:hAnsiTheme="majorHAnsi" w:cstheme="majorHAnsi"/>
          <w:color w:val="000000"/>
        </w:rPr>
        <w:t xml:space="preserve"> </w:t>
      </w:r>
      <w:r w:rsidR="00677775" w:rsidRPr="00294AC6">
        <w:rPr>
          <w:rFonts w:asciiTheme="majorHAnsi" w:eastAsia="Calibri" w:hAnsiTheme="majorHAnsi" w:cstheme="majorHAnsi"/>
          <w:color w:val="000000"/>
        </w:rPr>
        <w:t xml:space="preserve">této smlouvy </w:t>
      </w:r>
      <w:r w:rsidRPr="00294AC6">
        <w:rPr>
          <w:rFonts w:asciiTheme="majorHAnsi" w:eastAsia="Calibri" w:hAnsiTheme="majorHAnsi" w:cstheme="majorHAnsi"/>
          <w:color w:val="000000"/>
        </w:rPr>
        <w:t>a n</w:t>
      </w:r>
      <w:r w:rsidR="00677775" w:rsidRPr="00294AC6">
        <w:rPr>
          <w:rFonts w:asciiTheme="majorHAnsi" w:eastAsia="Calibri" w:hAnsiTheme="majorHAnsi" w:cstheme="majorHAnsi"/>
          <w:color w:val="000000"/>
        </w:rPr>
        <w:t>abídkou dodavatele do zadávacího</w:t>
      </w:r>
      <w:r w:rsidRPr="00294AC6">
        <w:rPr>
          <w:rFonts w:asciiTheme="majorHAnsi" w:eastAsia="Calibri" w:hAnsiTheme="majorHAnsi" w:cstheme="majorHAnsi"/>
          <w:color w:val="000000"/>
        </w:rPr>
        <w:t xml:space="preserve"> řízení </w:t>
      </w:r>
      <w:r w:rsidRPr="00294AC6">
        <w:rPr>
          <w:rFonts w:asciiTheme="majorHAnsi" w:eastAsia="Calibri" w:hAnsiTheme="majorHAnsi" w:cstheme="majorHAnsi"/>
          <w:b/>
          <w:color w:val="000000"/>
        </w:rPr>
        <w:t>„</w:t>
      </w:r>
      <w:r w:rsidR="00FC6A10">
        <w:rPr>
          <w:rFonts w:asciiTheme="majorHAnsi" w:eastAsia="Calibri" w:hAnsiTheme="majorHAnsi" w:cstheme="majorHAnsi"/>
          <w:b/>
          <w:color w:val="000000"/>
        </w:rPr>
        <w:t>Pořízení kompletního bateriového sys</w:t>
      </w:r>
      <w:r w:rsidR="00EA3940">
        <w:rPr>
          <w:rFonts w:asciiTheme="majorHAnsi" w:eastAsia="Calibri" w:hAnsiTheme="majorHAnsi" w:cstheme="majorHAnsi"/>
          <w:b/>
          <w:color w:val="000000"/>
        </w:rPr>
        <w:t>t</w:t>
      </w:r>
      <w:r w:rsidR="00FC6A10">
        <w:rPr>
          <w:rFonts w:asciiTheme="majorHAnsi" w:eastAsia="Calibri" w:hAnsiTheme="majorHAnsi" w:cstheme="majorHAnsi"/>
          <w:b/>
          <w:color w:val="000000"/>
        </w:rPr>
        <w:t>ému</w:t>
      </w:r>
      <w:r w:rsidR="00677775" w:rsidRPr="00294AC6">
        <w:rPr>
          <w:rFonts w:asciiTheme="majorHAnsi" w:eastAsia="Calibri" w:hAnsiTheme="majorHAnsi" w:cstheme="majorHAnsi"/>
          <w:b/>
          <w:color w:val="000000"/>
        </w:rPr>
        <w:t>“.</w:t>
      </w:r>
    </w:p>
    <w:p w14:paraId="02B0A463" w14:textId="77777777" w:rsidR="00BD7F29" w:rsidRPr="00294AC6" w:rsidRDefault="00BD7F29" w:rsidP="00BD7F29">
      <w:pPr>
        <w:pStyle w:val="Odstavecseseznamem"/>
        <w:rPr>
          <w:rFonts w:asciiTheme="majorHAnsi" w:eastAsia="Calibri" w:hAnsiTheme="majorHAnsi" w:cstheme="majorHAnsi"/>
          <w:color w:val="000000"/>
        </w:rPr>
      </w:pPr>
    </w:p>
    <w:p w14:paraId="3F3C4530" w14:textId="2D56E8A4" w:rsidR="002161CE" w:rsidRPr="00294AC6" w:rsidRDefault="009424CD" w:rsidP="00CD0B9A">
      <w:pPr>
        <w:pStyle w:val="Odstavecseseznamem"/>
        <w:numPr>
          <w:ilvl w:val="1"/>
          <w:numId w:val="9"/>
        </w:numPr>
        <w:pBdr>
          <w:top w:val="nil"/>
          <w:left w:val="nil"/>
          <w:bottom w:val="nil"/>
          <w:right w:val="nil"/>
          <w:between w:val="nil"/>
        </w:pBdr>
        <w:tabs>
          <w:tab w:val="left" w:pos="709"/>
        </w:tabs>
        <w:spacing w:after="120"/>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Součástí </w:t>
      </w:r>
      <w:r w:rsidR="00BD7F29" w:rsidRPr="00294AC6">
        <w:rPr>
          <w:rFonts w:asciiTheme="majorHAnsi" w:eastAsia="Calibri" w:hAnsiTheme="majorHAnsi" w:cstheme="majorHAnsi"/>
          <w:color w:val="000000"/>
        </w:rPr>
        <w:t xml:space="preserve">předmětu plnění </w:t>
      </w:r>
      <w:r w:rsidRPr="00294AC6">
        <w:rPr>
          <w:rFonts w:asciiTheme="majorHAnsi" w:eastAsia="Calibri" w:hAnsiTheme="majorHAnsi" w:cstheme="majorHAnsi"/>
          <w:color w:val="000000"/>
        </w:rPr>
        <w:t>je rovněž:</w:t>
      </w:r>
    </w:p>
    <w:p w14:paraId="7D3ECD5E" w14:textId="77777777" w:rsidR="00CD0B9A" w:rsidRPr="00294AC6" w:rsidRDefault="00CD0B9A" w:rsidP="00CD0B9A">
      <w:pPr>
        <w:pStyle w:val="Odstavecseseznamem"/>
        <w:rPr>
          <w:rFonts w:asciiTheme="majorHAnsi" w:eastAsia="Calibri" w:hAnsiTheme="majorHAnsi" w:cstheme="majorHAnsi"/>
          <w:color w:val="000000"/>
        </w:rPr>
      </w:pPr>
    </w:p>
    <w:p w14:paraId="0A2C823B" w14:textId="2F9AA411" w:rsidR="00FC6A10" w:rsidRPr="006764E2" w:rsidRDefault="00FC6A10" w:rsidP="001D1CC4">
      <w:pPr>
        <w:pStyle w:val="Odstavecseseznamem"/>
        <w:numPr>
          <w:ilvl w:val="0"/>
          <w:numId w:val="10"/>
        </w:numPr>
        <w:pBdr>
          <w:top w:val="nil"/>
          <w:left w:val="nil"/>
          <w:bottom w:val="nil"/>
          <w:right w:val="nil"/>
          <w:between w:val="nil"/>
        </w:pBdr>
        <w:jc w:val="both"/>
        <w:rPr>
          <w:rFonts w:asciiTheme="majorHAnsi" w:eastAsia="Calibri" w:hAnsiTheme="majorHAnsi" w:cstheme="majorHAnsi"/>
          <w:color w:val="000000"/>
        </w:rPr>
      </w:pPr>
      <w:r w:rsidRPr="006764E2">
        <w:rPr>
          <w:rFonts w:asciiTheme="majorHAnsi" w:eastAsia="Calibri" w:hAnsiTheme="majorHAnsi" w:cstheme="majorHAnsi"/>
          <w:color w:val="000000"/>
        </w:rPr>
        <w:t>Dodávka předmětu koupě do místa plnění,</w:t>
      </w:r>
    </w:p>
    <w:p w14:paraId="7F71878A" w14:textId="023D7134" w:rsidR="002161CE" w:rsidRPr="006764E2" w:rsidRDefault="00D23D6D" w:rsidP="001D1CC4">
      <w:pPr>
        <w:pStyle w:val="Odstavecseseznamem"/>
        <w:numPr>
          <w:ilvl w:val="0"/>
          <w:numId w:val="10"/>
        </w:numPr>
        <w:pBdr>
          <w:top w:val="nil"/>
          <w:left w:val="nil"/>
          <w:bottom w:val="nil"/>
          <w:right w:val="nil"/>
          <w:between w:val="nil"/>
        </w:pBdr>
        <w:jc w:val="both"/>
        <w:rPr>
          <w:rFonts w:asciiTheme="majorHAnsi" w:eastAsia="Calibri" w:hAnsiTheme="majorHAnsi" w:cstheme="majorHAnsi"/>
          <w:color w:val="000000"/>
        </w:rPr>
      </w:pPr>
      <w:r w:rsidRPr="006764E2">
        <w:rPr>
          <w:rFonts w:asciiTheme="majorHAnsi" w:eastAsia="Calibri" w:hAnsiTheme="majorHAnsi" w:cstheme="majorHAnsi"/>
          <w:color w:val="000000"/>
        </w:rPr>
        <w:t>D</w:t>
      </w:r>
      <w:r w:rsidR="003715B7" w:rsidRPr="006764E2">
        <w:rPr>
          <w:rFonts w:asciiTheme="majorHAnsi" w:eastAsia="Calibri" w:hAnsiTheme="majorHAnsi" w:cstheme="majorHAnsi"/>
          <w:color w:val="000000"/>
        </w:rPr>
        <w:t>odání průvodní technické dokumentace</w:t>
      </w:r>
      <w:r w:rsidR="00B27C8E" w:rsidRPr="006764E2">
        <w:rPr>
          <w:rFonts w:asciiTheme="majorHAnsi" w:eastAsia="Calibri" w:hAnsiTheme="majorHAnsi" w:cstheme="majorHAnsi"/>
          <w:color w:val="000000"/>
        </w:rPr>
        <w:t>, prohlášení o elektromagnetické kompatibilitě</w:t>
      </w:r>
      <w:r w:rsidR="003715B7" w:rsidRPr="006764E2">
        <w:rPr>
          <w:rFonts w:asciiTheme="majorHAnsi" w:eastAsia="Calibri" w:hAnsiTheme="majorHAnsi" w:cstheme="majorHAnsi"/>
          <w:color w:val="000000"/>
        </w:rPr>
        <w:t xml:space="preserve">, záručního listu, prohlášení o CE shodě, </w:t>
      </w:r>
    </w:p>
    <w:p w14:paraId="41B3223B" w14:textId="6269AAF6" w:rsidR="00B27C8E" w:rsidRPr="006764E2" w:rsidRDefault="00B27C8E" w:rsidP="001D1CC4">
      <w:pPr>
        <w:pStyle w:val="Odstavecseseznamem"/>
        <w:numPr>
          <w:ilvl w:val="0"/>
          <w:numId w:val="10"/>
        </w:numPr>
        <w:pBdr>
          <w:top w:val="nil"/>
          <w:left w:val="nil"/>
          <w:bottom w:val="nil"/>
          <w:right w:val="nil"/>
          <w:between w:val="nil"/>
        </w:pBdr>
        <w:jc w:val="both"/>
        <w:rPr>
          <w:rFonts w:asciiTheme="majorHAnsi" w:eastAsia="Calibri" w:hAnsiTheme="majorHAnsi" w:cstheme="majorHAnsi"/>
          <w:color w:val="000000"/>
        </w:rPr>
      </w:pPr>
      <w:r w:rsidRPr="006764E2">
        <w:rPr>
          <w:rFonts w:asciiTheme="majorHAnsi" w:eastAsia="Calibri" w:hAnsiTheme="majorHAnsi" w:cstheme="majorHAnsi"/>
          <w:color w:val="000000"/>
        </w:rPr>
        <w:t xml:space="preserve">Výkresová dokumentace (rozměry, podklady pro el. </w:t>
      </w:r>
      <w:r w:rsidR="002A26D0" w:rsidRPr="006764E2">
        <w:rPr>
          <w:rFonts w:asciiTheme="majorHAnsi" w:eastAsia="Calibri" w:hAnsiTheme="majorHAnsi" w:cstheme="majorHAnsi"/>
          <w:color w:val="000000"/>
        </w:rPr>
        <w:t>i</w:t>
      </w:r>
      <w:r w:rsidRPr="006764E2">
        <w:rPr>
          <w:rFonts w:asciiTheme="majorHAnsi" w:eastAsia="Calibri" w:hAnsiTheme="majorHAnsi" w:cstheme="majorHAnsi"/>
          <w:color w:val="000000"/>
        </w:rPr>
        <w:t>nstalaci a uvedení do provozu),</w:t>
      </w:r>
    </w:p>
    <w:p w14:paraId="090334EB" w14:textId="75A61C4E" w:rsidR="00052E18" w:rsidRPr="006764E2" w:rsidRDefault="00052E18" w:rsidP="001D1CC4">
      <w:pPr>
        <w:pStyle w:val="Odstavecseseznamem"/>
        <w:numPr>
          <w:ilvl w:val="0"/>
          <w:numId w:val="10"/>
        </w:numPr>
        <w:pBdr>
          <w:top w:val="nil"/>
          <w:left w:val="nil"/>
          <w:bottom w:val="nil"/>
          <w:right w:val="nil"/>
          <w:between w:val="nil"/>
        </w:pBdr>
        <w:jc w:val="both"/>
        <w:rPr>
          <w:rFonts w:asciiTheme="majorHAnsi" w:eastAsia="Calibri" w:hAnsiTheme="majorHAnsi" w:cstheme="majorHAnsi"/>
          <w:color w:val="000000"/>
        </w:rPr>
      </w:pPr>
      <w:r w:rsidRPr="006764E2">
        <w:rPr>
          <w:rFonts w:asciiTheme="majorHAnsi" w:eastAsia="Calibri" w:hAnsiTheme="majorHAnsi" w:cstheme="majorHAnsi"/>
          <w:color w:val="000000"/>
        </w:rPr>
        <w:t>Integrační manuál</w:t>
      </w:r>
      <w:r w:rsidR="000E4CA4" w:rsidRPr="006764E2">
        <w:rPr>
          <w:rFonts w:asciiTheme="majorHAnsi" w:eastAsia="Calibri" w:hAnsiTheme="majorHAnsi" w:cstheme="majorHAnsi"/>
          <w:color w:val="000000"/>
        </w:rPr>
        <w:t>,</w:t>
      </w:r>
    </w:p>
    <w:p w14:paraId="45B9C967" w14:textId="2B1EEDE6" w:rsidR="00114EDB" w:rsidRPr="006764E2" w:rsidRDefault="00E36D5F" w:rsidP="000E4CA4">
      <w:pPr>
        <w:pStyle w:val="Odstavecseseznamem"/>
        <w:numPr>
          <w:ilvl w:val="0"/>
          <w:numId w:val="10"/>
        </w:numPr>
        <w:pBdr>
          <w:top w:val="nil"/>
          <w:left w:val="nil"/>
          <w:bottom w:val="nil"/>
          <w:right w:val="nil"/>
          <w:between w:val="nil"/>
        </w:pBdr>
        <w:jc w:val="both"/>
        <w:rPr>
          <w:rFonts w:asciiTheme="majorHAnsi" w:eastAsia="Calibri" w:hAnsiTheme="majorHAnsi" w:cstheme="majorHAnsi"/>
          <w:color w:val="000000"/>
        </w:rPr>
      </w:pPr>
      <w:r w:rsidRPr="006764E2">
        <w:rPr>
          <w:rFonts w:asciiTheme="majorHAnsi" w:eastAsia="Calibri" w:hAnsiTheme="majorHAnsi" w:cstheme="majorHAnsi"/>
          <w:color w:val="000000"/>
        </w:rPr>
        <w:t xml:space="preserve">Doklady o homologaci </w:t>
      </w:r>
      <w:r w:rsidR="00F27E11" w:rsidRPr="006764E2">
        <w:rPr>
          <w:rFonts w:asciiTheme="majorHAnsi" w:eastAsia="Calibri" w:hAnsiTheme="majorHAnsi" w:cstheme="majorHAnsi"/>
          <w:color w:val="000000"/>
        </w:rPr>
        <w:t>dle technického zadání</w:t>
      </w:r>
      <w:r w:rsidR="002A26D0" w:rsidRPr="006764E2">
        <w:rPr>
          <w:rFonts w:asciiTheme="majorHAnsi" w:eastAsia="Calibri" w:hAnsiTheme="majorHAnsi" w:cstheme="majorHAnsi"/>
          <w:color w:val="000000"/>
        </w:rPr>
        <w:t>,</w:t>
      </w:r>
    </w:p>
    <w:p w14:paraId="60A1F184" w14:textId="7CBADE6F" w:rsidR="00A14C39" w:rsidRDefault="00A14C39" w:rsidP="001D1CC4">
      <w:pPr>
        <w:pStyle w:val="Odstavecseseznamem"/>
        <w:numPr>
          <w:ilvl w:val="0"/>
          <w:numId w:val="10"/>
        </w:numPr>
        <w:pBdr>
          <w:top w:val="nil"/>
          <w:left w:val="nil"/>
          <w:bottom w:val="nil"/>
          <w:right w:val="nil"/>
          <w:between w:val="nil"/>
        </w:pBdr>
        <w:jc w:val="both"/>
        <w:rPr>
          <w:rFonts w:asciiTheme="majorHAnsi" w:eastAsia="Calibri" w:hAnsiTheme="majorHAnsi" w:cstheme="majorHAnsi"/>
          <w:color w:val="000000"/>
        </w:rPr>
      </w:pPr>
      <w:r w:rsidRPr="006764E2">
        <w:rPr>
          <w:rFonts w:asciiTheme="majorHAnsi" w:eastAsia="Calibri" w:hAnsiTheme="majorHAnsi" w:cstheme="majorHAnsi"/>
          <w:color w:val="000000"/>
        </w:rPr>
        <w:t>Doložení shody s požadovanými normami dle technického zadání</w:t>
      </w:r>
      <w:r w:rsidR="002A26D0" w:rsidRPr="006764E2">
        <w:rPr>
          <w:rFonts w:asciiTheme="majorHAnsi" w:eastAsia="Calibri" w:hAnsiTheme="majorHAnsi" w:cstheme="majorHAnsi"/>
          <w:color w:val="000000"/>
        </w:rPr>
        <w:t>,</w:t>
      </w:r>
    </w:p>
    <w:p w14:paraId="710DA3BF" w14:textId="4D1E4181" w:rsidR="006764E2" w:rsidRPr="006764E2" w:rsidRDefault="006764E2" w:rsidP="006764E2">
      <w:pPr>
        <w:pStyle w:val="Odstavecseseznamem"/>
        <w:numPr>
          <w:ilvl w:val="0"/>
          <w:numId w:val="10"/>
        </w:numPr>
        <w:pBdr>
          <w:top w:val="nil"/>
          <w:left w:val="nil"/>
          <w:bottom w:val="nil"/>
          <w:right w:val="nil"/>
          <w:between w:val="nil"/>
        </w:pBdr>
        <w:jc w:val="both"/>
        <w:rPr>
          <w:rFonts w:asciiTheme="majorHAnsi" w:eastAsia="Calibri" w:hAnsiTheme="majorHAnsi" w:cstheme="majorHAnsi"/>
          <w:color w:val="000000"/>
        </w:rPr>
      </w:pPr>
      <w:r w:rsidRPr="006764E2">
        <w:rPr>
          <w:rFonts w:asciiTheme="majorHAnsi" w:eastAsia="Calibri" w:hAnsiTheme="majorHAnsi" w:cstheme="majorHAnsi"/>
          <w:color w:val="000000"/>
        </w:rPr>
        <w:t>Technická pomoc v průběhu zprovozňování předmětu koupě,</w:t>
      </w:r>
    </w:p>
    <w:p w14:paraId="6E1F1639" w14:textId="77777777" w:rsidR="005566B8" w:rsidRPr="00294AC6" w:rsidRDefault="005566B8" w:rsidP="005566B8">
      <w:pPr>
        <w:pBdr>
          <w:top w:val="nil"/>
          <w:left w:val="nil"/>
          <w:bottom w:val="nil"/>
          <w:right w:val="nil"/>
          <w:between w:val="nil"/>
        </w:pBdr>
        <w:tabs>
          <w:tab w:val="left" w:pos="567"/>
          <w:tab w:val="left" w:pos="851"/>
        </w:tabs>
        <w:ind w:left="709" w:hanging="709"/>
        <w:jc w:val="center"/>
        <w:rPr>
          <w:rFonts w:asciiTheme="majorHAnsi" w:eastAsia="Calibri" w:hAnsiTheme="majorHAnsi" w:cstheme="majorHAnsi"/>
          <w:color w:val="000000"/>
        </w:rPr>
      </w:pPr>
    </w:p>
    <w:p w14:paraId="16F295FE" w14:textId="5148BA47" w:rsidR="005566B8" w:rsidRPr="00294AC6" w:rsidRDefault="005566B8" w:rsidP="005566B8">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II.</w:t>
      </w:r>
    </w:p>
    <w:p w14:paraId="4169A554" w14:textId="128F72DB" w:rsidR="002161CE" w:rsidRPr="00294AC6" w:rsidRDefault="00CD0B9A" w:rsidP="005566B8">
      <w:pPr>
        <w:pBdr>
          <w:top w:val="nil"/>
          <w:left w:val="nil"/>
          <w:bottom w:val="nil"/>
          <w:right w:val="nil"/>
          <w:between w:val="nil"/>
        </w:pBdr>
        <w:tabs>
          <w:tab w:val="left" w:pos="567"/>
        </w:tabs>
        <w:jc w:val="center"/>
        <w:rPr>
          <w:rFonts w:asciiTheme="majorHAnsi" w:eastAsia="Calibri" w:hAnsiTheme="majorHAnsi" w:cstheme="majorHAnsi"/>
          <w:b/>
          <w:color w:val="000000"/>
        </w:rPr>
      </w:pPr>
      <w:r w:rsidRPr="00294AC6">
        <w:rPr>
          <w:rFonts w:asciiTheme="majorHAnsi" w:eastAsia="Calibri" w:hAnsiTheme="majorHAnsi" w:cstheme="majorHAnsi"/>
          <w:b/>
          <w:color w:val="000000"/>
        </w:rPr>
        <w:t>PROHLÁŠENÍ A ZÁRUKY PRODÁVAJÍCÍ</w:t>
      </w:r>
    </w:p>
    <w:p w14:paraId="1E7958D6" w14:textId="77777777" w:rsidR="005566B8" w:rsidRPr="00294AC6" w:rsidRDefault="005566B8" w:rsidP="005566B8">
      <w:pPr>
        <w:pBdr>
          <w:top w:val="nil"/>
          <w:left w:val="nil"/>
          <w:bottom w:val="nil"/>
          <w:right w:val="nil"/>
          <w:between w:val="nil"/>
        </w:pBdr>
        <w:tabs>
          <w:tab w:val="left" w:pos="567"/>
        </w:tabs>
        <w:jc w:val="center"/>
        <w:rPr>
          <w:rFonts w:asciiTheme="majorHAnsi" w:eastAsia="Calibri" w:hAnsiTheme="majorHAnsi" w:cstheme="majorHAnsi"/>
          <w:color w:val="000000"/>
        </w:rPr>
      </w:pPr>
    </w:p>
    <w:p w14:paraId="0CF86C73" w14:textId="50A3B52C" w:rsidR="002161CE" w:rsidRPr="00294AC6" w:rsidRDefault="005566B8">
      <w:pPr>
        <w:pBdr>
          <w:top w:val="nil"/>
          <w:left w:val="nil"/>
          <w:bottom w:val="nil"/>
          <w:right w:val="nil"/>
          <w:between w:val="nil"/>
        </w:pBdr>
        <w:tabs>
          <w:tab w:val="left" w:pos="709"/>
        </w:tabs>
        <w:spacing w:after="120"/>
        <w:jc w:val="both"/>
        <w:rPr>
          <w:rFonts w:asciiTheme="majorHAnsi" w:eastAsia="Calibri" w:hAnsiTheme="majorHAnsi" w:cstheme="majorHAnsi"/>
          <w:color w:val="000000"/>
        </w:rPr>
      </w:pPr>
      <w:r w:rsidRPr="00294AC6">
        <w:rPr>
          <w:rFonts w:asciiTheme="majorHAnsi" w:eastAsia="Calibri" w:hAnsiTheme="majorHAnsi" w:cstheme="majorHAnsi"/>
          <w:b/>
          <w:color w:val="000000"/>
        </w:rPr>
        <w:t>2.</w:t>
      </w:r>
      <w:r w:rsidR="007D44F0" w:rsidRPr="00294AC6">
        <w:rPr>
          <w:rFonts w:asciiTheme="majorHAnsi" w:eastAsia="Calibri" w:hAnsiTheme="majorHAnsi" w:cstheme="majorHAnsi"/>
          <w:b/>
          <w:color w:val="000000"/>
        </w:rPr>
        <w:t>1</w:t>
      </w:r>
      <w:r w:rsidR="009424CD" w:rsidRPr="00294AC6">
        <w:rPr>
          <w:rFonts w:asciiTheme="majorHAnsi" w:eastAsia="Calibri" w:hAnsiTheme="majorHAnsi" w:cstheme="majorHAnsi"/>
          <w:color w:val="000000"/>
        </w:rPr>
        <w:tab/>
        <w:t>Prodávající prohlašuje</w:t>
      </w:r>
      <w:r w:rsidR="007D44F0" w:rsidRPr="00294AC6">
        <w:rPr>
          <w:rFonts w:asciiTheme="majorHAnsi" w:eastAsia="Calibri" w:hAnsiTheme="majorHAnsi" w:cstheme="majorHAnsi"/>
          <w:color w:val="000000"/>
        </w:rPr>
        <w:t xml:space="preserve"> a kupující</w:t>
      </w:r>
      <w:r w:rsidR="0096271F" w:rsidRPr="00294AC6">
        <w:rPr>
          <w:rFonts w:asciiTheme="majorHAnsi" w:eastAsia="Calibri" w:hAnsiTheme="majorHAnsi" w:cstheme="majorHAnsi"/>
          <w:color w:val="000000"/>
        </w:rPr>
        <w:t xml:space="preserve"> zaručuje</w:t>
      </w:r>
      <w:r w:rsidR="009424CD" w:rsidRPr="00294AC6">
        <w:rPr>
          <w:rFonts w:asciiTheme="majorHAnsi" w:eastAsia="Calibri" w:hAnsiTheme="majorHAnsi" w:cstheme="majorHAnsi"/>
          <w:color w:val="000000"/>
        </w:rPr>
        <w:t>, že</w:t>
      </w:r>
      <w:r w:rsidR="0096271F" w:rsidRPr="00294AC6">
        <w:rPr>
          <w:rFonts w:asciiTheme="majorHAnsi" w:eastAsia="Calibri" w:hAnsiTheme="majorHAnsi" w:cstheme="majorHAnsi"/>
          <w:color w:val="000000"/>
        </w:rPr>
        <w:t xml:space="preserve"> zejména</w:t>
      </w:r>
      <w:r w:rsidR="009424CD" w:rsidRPr="00294AC6">
        <w:rPr>
          <w:rFonts w:asciiTheme="majorHAnsi" w:eastAsia="Calibri" w:hAnsiTheme="majorHAnsi" w:cstheme="majorHAnsi"/>
          <w:color w:val="000000"/>
        </w:rPr>
        <w:t>:</w:t>
      </w:r>
    </w:p>
    <w:p w14:paraId="3D3B7FFE" w14:textId="53F176FC" w:rsidR="007D44F0" w:rsidRPr="00294AC6" w:rsidRDefault="007D44F0">
      <w:pPr>
        <w:numPr>
          <w:ilvl w:val="0"/>
          <w:numId w:val="1"/>
        </w:numPr>
        <w:pBdr>
          <w:top w:val="nil"/>
          <w:left w:val="nil"/>
          <w:bottom w:val="nil"/>
          <w:right w:val="nil"/>
          <w:between w:val="nil"/>
        </w:pBdr>
        <w:ind w:left="641" w:hanging="357"/>
        <w:jc w:val="both"/>
        <w:rPr>
          <w:rFonts w:asciiTheme="majorHAnsi" w:eastAsia="Calibri" w:hAnsiTheme="majorHAnsi" w:cstheme="majorHAnsi"/>
          <w:color w:val="000000"/>
        </w:rPr>
      </w:pPr>
      <w:r w:rsidRPr="00294AC6">
        <w:rPr>
          <w:rFonts w:asciiTheme="majorHAnsi" w:hAnsiTheme="majorHAnsi" w:cstheme="majorHAnsi"/>
        </w:rPr>
        <w:t xml:space="preserve">není omezen ve svých dispozičních právech </w:t>
      </w:r>
      <w:r w:rsidR="00EB5A49" w:rsidRPr="00294AC6">
        <w:rPr>
          <w:rFonts w:asciiTheme="majorHAnsi" w:hAnsiTheme="majorHAnsi" w:cstheme="majorHAnsi"/>
        </w:rPr>
        <w:t>k předmětu koupě</w:t>
      </w:r>
      <w:r w:rsidRPr="00294AC6">
        <w:rPr>
          <w:rFonts w:asciiTheme="majorHAnsi" w:hAnsiTheme="majorHAnsi" w:cstheme="majorHAnsi"/>
        </w:rPr>
        <w:t xml:space="preserve"> a je tak bez dalšího oprávněn tuto smlouvu uzavřít a řádně a včas splnit veškeré závazky pro n</w:t>
      </w:r>
      <w:r w:rsidR="0092112B" w:rsidRPr="00294AC6">
        <w:rPr>
          <w:rFonts w:asciiTheme="majorHAnsi" w:hAnsiTheme="majorHAnsi" w:cstheme="majorHAnsi"/>
        </w:rPr>
        <w:t xml:space="preserve">ěj </w:t>
      </w:r>
      <w:r w:rsidRPr="00294AC6">
        <w:rPr>
          <w:rFonts w:asciiTheme="majorHAnsi" w:hAnsiTheme="majorHAnsi" w:cstheme="majorHAnsi"/>
        </w:rPr>
        <w:t>z této smlouvy vyp</w:t>
      </w:r>
      <w:r w:rsidR="00EB5A49" w:rsidRPr="00294AC6">
        <w:rPr>
          <w:rFonts w:asciiTheme="majorHAnsi" w:hAnsiTheme="majorHAnsi" w:cstheme="majorHAnsi"/>
        </w:rPr>
        <w:t xml:space="preserve">lývající, zejména </w:t>
      </w:r>
      <w:r w:rsidR="0092112B" w:rsidRPr="00294AC6">
        <w:rPr>
          <w:rFonts w:asciiTheme="majorHAnsi" w:hAnsiTheme="majorHAnsi" w:cstheme="majorHAnsi"/>
        </w:rPr>
        <w:t>pak, že na jeho</w:t>
      </w:r>
      <w:r w:rsidRPr="00294AC6">
        <w:rPr>
          <w:rFonts w:asciiTheme="majorHAnsi" w:hAnsiTheme="majorHAnsi" w:cstheme="majorHAnsi"/>
        </w:rPr>
        <w:t xml:space="preserve"> majetek není vedeno exekuční nebo insolvenční řízení</w:t>
      </w:r>
      <w:r w:rsidR="00EB5A49" w:rsidRPr="00294AC6">
        <w:rPr>
          <w:rFonts w:asciiTheme="majorHAnsi" w:hAnsiTheme="majorHAnsi" w:cstheme="majorHAnsi"/>
        </w:rPr>
        <w:t>;</w:t>
      </w:r>
    </w:p>
    <w:p w14:paraId="5A8D8162" w14:textId="385D812B" w:rsidR="00EB5A49" w:rsidRPr="00294AC6" w:rsidRDefault="00EB5A49">
      <w:pPr>
        <w:numPr>
          <w:ilvl w:val="0"/>
          <w:numId w:val="1"/>
        </w:numPr>
        <w:pBdr>
          <w:top w:val="nil"/>
          <w:left w:val="nil"/>
          <w:bottom w:val="nil"/>
          <w:right w:val="nil"/>
          <w:between w:val="nil"/>
        </w:pBdr>
        <w:ind w:left="641" w:hanging="357"/>
        <w:jc w:val="both"/>
        <w:rPr>
          <w:rFonts w:asciiTheme="majorHAnsi" w:eastAsia="Calibri" w:hAnsiTheme="majorHAnsi" w:cstheme="majorHAnsi"/>
          <w:color w:val="000000"/>
        </w:rPr>
      </w:pPr>
      <w:r w:rsidRPr="00294AC6">
        <w:rPr>
          <w:rFonts w:asciiTheme="majorHAnsi" w:hAnsiTheme="majorHAnsi" w:cstheme="majorHAnsi"/>
        </w:rPr>
        <w:t>předmět koupě je bez jakýchkoliv právních vad, zejména pak předkupních práv, zástavních práv, nájemních nebo jiných užívacích práv a jiných práv či omezení a zatížení ve prospěch třetích osob, ohledně předmětu koupě není vedeno žádné soudní, správní ani jiné řízení a prodávající neučinil a do okamžiku převodu vlastnického práva na k</w:t>
      </w:r>
      <w:r w:rsidR="00CD0B9A" w:rsidRPr="00294AC6">
        <w:rPr>
          <w:rFonts w:asciiTheme="majorHAnsi" w:hAnsiTheme="majorHAnsi" w:cstheme="majorHAnsi"/>
        </w:rPr>
        <w:t>upující</w:t>
      </w:r>
      <w:r w:rsidR="0092112B" w:rsidRPr="00294AC6">
        <w:rPr>
          <w:rFonts w:asciiTheme="majorHAnsi" w:hAnsiTheme="majorHAnsi" w:cstheme="majorHAnsi"/>
        </w:rPr>
        <w:t>ho</w:t>
      </w:r>
      <w:r w:rsidRPr="00294AC6">
        <w:rPr>
          <w:rFonts w:asciiTheme="majorHAnsi" w:hAnsiTheme="majorHAnsi" w:cstheme="majorHAnsi"/>
        </w:rPr>
        <w:t xml:space="preserve"> neučiní žádné právní jednání způsobilé předmět koupě jakýmkoliv výše uvedeným způsobem zatížit či omezit;</w:t>
      </w:r>
    </w:p>
    <w:p w14:paraId="24AB37E9" w14:textId="76312E74" w:rsidR="00EB5A49" w:rsidRPr="00294AC6" w:rsidRDefault="00EB5A49">
      <w:pPr>
        <w:numPr>
          <w:ilvl w:val="0"/>
          <w:numId w:val="1"/>
        </w:numPr>
        <w:pBdr>
          <w:top w:val="nil"/>
          <w:left w:val="nil"/>
          <w:bottom w:val="nil"/>
          <w:right w:val="nil"/>
          <w:between w:val="nil"/>
        </w:pBdr>
        <w:ind w:left="641" w:hanging="357"/>
        <w:jc w:val="both"/>
        <w:rPr>
          <w:rFonts w:asciiTheme="majorHAnsi" w:eastAsia="Calibri" w:hAnsiTheme="majorHAnsi" w:cstheme="majorHAnsi"/>
          <w:color w:val="000000"/>
        </w:rPr>
      </w:pPr>
      <w:r w:rsidRPr="00294AC6">
        <w:rPr>
          <w:rFonts w:asciiTheme="majorHAnsi" w:hAnsiTheme="majorHAnsi" w:cstheme="majorHAnsi"/>
        </w:rPr>
        <w:t>není si vědom žádného důvodu, pro který by mohlo být vlastnické právo prodávající</w:t>
      </w:r>
      <w:r w:rsidR="0092112B" w:rsidRPr="00294AC6">
        <w:rPr>
          <w:rFonts w:asciiTheme="majorHAnsi" w:hAnsiTheme="majorHAnsi" w:cstheme="majorHAnsi"/>
        </w:rPr>
        <w:t>ho</w:t>
      </w:r>
      <w:r w:rsidRPr="00294AC6">
        <w:rPr>
          <w:rFonts w:asciiTheme="majorHAnsi" w:hAnsiTheme="majorHAnsi" w:cstheme="majorHAnsi"/>
        </w:rPr>
        <w:t xml:space="preserve"> k předmětu koupě zpochybněno;</w:t>
      </w:r>
    </w:p>
    <w:p w14:paraId="1112BBE8" w14:textId="77C0BBC1" w:rsidR="00EB5A49" w:rsidRPr="00294AC6" w:rsidRDefault="00EB5A49">
      <w:pPr>
        <w:numPr>
          <w:ilvl w:val="0"/>
          <w:numId w:val="1"/>
        </w:numPr>
        <w:pBdr>
          <w:top w:val="nil"/>
          <w:left w:val="nil"/>
          <w:bottom w:val="nil"/>
          <w:right w:val="nil"/>
          <w:between w:val="nil"/>
        </w:pBdr>
        <w:ind w:left="641" w:hanging="357"/>
        <w:jc w:val="both"/>
        <w:rPr>
          <w:rFonts w:asciiTheme="majorHAnsi" w:eastAsia="Calibri" w:hAnsiTheme="majorHAnsi" w:cstheme="majorHAnsi"/>
          <w:color w:val="000000"/>
        </w:rPr>
      </w:pPr>
      <w:r w:rsidRPr="00294AC6">
        <w:rPr>
          <w:rFonts w:asciiTheme="majorHAnsi" w:hAnsiTheme="majorHAnsi" w:cstheme="majorHAnsi"/>
        </w:rPr>
        <w:t>předmět koupě nepochází z trestné činnosti, z výsledku trestné činnosti či jakéhokoliv jednání, které je v rozporu s obecně závaznými právními předpisy.</w:t>
      </w:r>
    </w:p>
    <w:p w14:paraId="68C59867" w14:textId="77777777" w:rsidR="0096271F" w:rsidRPr="00294AC6" w:rsidRDefault="0096271F" w:rsidP="0096271F">
      <w:pPr>
        <w:pBdr>
          <w:top w:val="nil"/>
          <w:left w:val="nil"/>
          <w:bottom w:val="nil"/>
          <w:right w:val="nil"/>
          <w:between w:val="nil"/>
        </w:pBdr>
        <w:ind w:left="641"/>
        <w:jc w:val="both"/>
        <w:rPr>
          <w:rFonts w:asciiTheme="majorHAnsi" w:eastAsia="Calibri" w:hAnsiTheme="majorHAnsi" w:cstheme="majorHAnsi"/>
          <w:color w:val="000000"/>
        </w:rPr>
      </w:pPr>
    </w:p>
    <w:p w14:paraId="7F7490FD" w14:textId="260FDB11" w:rsidR="0096271F" w:rsidRPr="00294AC6" w:rsidRDefault="0096271F" w:rsidP="0096271F">
      <w:pPr>
        <w:pBdr>
          <w:top w:val="nil"/>
          <w:left w:val="nil"/>
          <w:bottom w:val="nil"/>
          <w:right w:val="nil"/>
          <w:between w:val="nil"/>
        </w:pBdr>
        <w:ind w:left="641"/>
        <w:jc w:val="both"/>
        <w:rPr>
          <w:rFonts w:asciiTheme="majorHAnsi" w:eastAsia="Calibri" w:hAnsiTheme="majorHAnsi" w:cstheme="majorHAnsi"/>
          <w:color w:val="000000"/>
        </w:rPr>
      </w:pPr>
      <w:r w:rsidRPr="00294AC6">
        <w:rPr>
          <w:rFonts w:asciiTheme="majorHAnsi" w:eastAsia="Calibri" w:hAnsiTheme="majorHAnsi" w:cstheme="majorHAnsi"/>
          <w:color w:val="000000"/>
        </w:rPr>
        <w:t>Poruší-li prodávající své povinnosti nebo nedodrží-li své záruky, jak jsou uvedeny v </w:t>
      </w:r>
      <w:r w:rsidR="00BD626E" w:rsidRPr="00294AC6">
        <w:rPr>
          <w:rFonts w:asciiTheme="majorHAnsi" w:eastAsia="Calibri" w:hAnsiTheme="majorHAnsi" w:cstheme="majorHAnsi"/>
          <w:color w:val="000000"/>
        </w:rPr>
        <w:t>článku</w:t>
      </w:r>
      <w:r w:rsidR="00EB5A49" w:rsidRPr="00294AC6">
        <w:rPr>
          <w:rFonts w:asciiTheme="majorHAnsi" w:eastAsia="Calibri" w:hAnsiTheme="majorHAnsi" w:cstheme="majorHAnsi"/>
          <w:color w:val="000000"/>
        </w:rPr>
        <w:t xml:space="preserve"> </w:t>
      </w:r>
      <w:r w:rsidR="00CD0B9A" w:rsidRPr="00294AC6">
        <w:rPr>
          <w:rFonts w:asciiTheme="majorHAnsi" w:eastAsia="Calibri" w:hAnsiTheme="majorHAnsi" w:cstheme="majorHAnsi"/>
          <w:color w:val="000000"/>
        </w:rPr>
        <w:t>II., odst</w:t>
      </w:r>
      <w:r w:rsidR="0042423D" w:rsidRPr="00294AC6">
        <w:rPr>
          <w:rFonts w:asciiTheme="majorHAnsi" w:eastAsia="Calibri" w:hAnsiTheme="majorHAnsi" w:cstheme="majorHAnsi"/>
          <w:color w:val="000000"/>
        </w:rPr>
        <w:t>avci</w:t>
      </w:r>
      <w:r w:rsidR="00CD0B9A" w:rsidRPr="00294AC6">
        <w:rPr>
          <w:rFonts w:asciiTheme="majorHAnsi" w:eastAsia="Calibri" w:hAnsiTheme="majorHAnsi" w:cstheme="majorHAnsi"/>
          <w:color w:val="000000"/>
        </w:rPr>
        <w:t xml:space="preserve"> 2.</w:t>
      </w:r>
      <w:r w:rsidR="00EB5A49" w:rsidRPr="00294AC6">
        <w:rPr>
          <w:rFonts w:asciiTheme="majorHAnsi" w:eastAsia="Calibri" w:hAnsiTheme="majorHAnsi" w:cstheme="majorHAnsi"/>
          <w:color w:val="000000"/>
        </w:rPr>
        <w:t>1</w:t>
      </w:r>
      <w:r w:rsidR="00BD626E" w:rsidRPr="00294AC6">
        <w:rPr>
          <w:rFonts w:asciiTheme="majorHAnsi" w:eastAsia="Calibri" w:hAnsiTheme="majorHAnsi" w:cstheme="majorHAnsi"/>
          <w:color w:val="000000"/>
        </w:rPr>
        <w:t xml:space="preserve"> této smlouvy a nezjedná-li nápravu ani do třiceti (30) dnů ode dne doručení výzvy </w:t>
      </w:r>
      <w:r w:rsidR="0079671E" w:rsidRPr="00294AC6">
        <w:rPr>
          <w:rFonts w:asciiTheme="majorHAnsi" w:eastAsia="Calibri" w:hAnsiTheme="majorHAnsi" w:cstheme="majorHAnsi"/>
          <w:color w:val="000000"/>
        </w:rPr>
        <w:t>kupující</w:t>
      </w:r>
      <w:r w:rsidR="00A05D8D" w:rsidRPr="00294AC6">
        <w:rPr>
          <w:rFonts w:asciiTheme="majorHAnsi" w:eastAsia="Calibri" w:hAnsiTheme="majorHAnsi" w:cstheme="majorHAnsi"/>
          <w:color w:val="000000"/>
        </w:rPr>
        <w:t>ho</w:t>
      </w:r>
      <w:r w:rsidR="0079671E" w:rsidRPr="00294AC6">
        <w:rPr>
          <w:rFonts w:asciiTheme="majorHAnsi" w:eastAsia="Calibri" w:hAnsiTheme="majorHAnsi" w:cstheme="majorHAnsi"/>
          <w:color w:val="000000"/>
        </w:rPr>
        <w:t xml:space="preserve">, je prodávající </w:t>
      </w:r>
      <w:r w:rsidR="006F39B2" w:rsidRPr="00294AC6">
        <w:rPr>
          <w:rFonts w:asciiTheme="majorHAnsi" w:eastAsia="Calibri" w:hAnsiTheme="majorHAnsi" w:cstheme="majorHAnsi"/>
          <w:color w:val="000000"/>
        </w:rPr>
        <w:t>povinen</w:t>
      </w:r>
      <w:r w:rsidR="00BD626E" w:rsidRPr="00294AC6">
        <w:rPr>
          <w:rFonts w:asciiTheme="majorHAnsi" w:eastAsia="Calibri" w:hAnsiTheme="majorHAnsi" w:cstheme="majorHAnsi"/>
          <w:color w:val="000000"/>
        </w:rPr>
        <w:t xml:space="preserve"> zaplatit </w:t>
      </w:r>
      <w:r w:rsidR="00EB5A49" w:rsidRPr="00294AC6">
        <w:rPr>
          <w:rFonts w:asciiTheme="majorHAnsi" w:eastAsia="Calibri" w:hAnsiTheme="majorHAnsi" w:cstheme="majorHAnsi"/>
          <w:color w:val="000000"/>
        </w:rPr>
        <w:t>kupující</w:t>
      </w:r>
      <w:r w:rsidR="00A05D8D" w:rsidRPr="00294AC6">
        <w:rPr>
          <w:rFonts w:asciiTheme="majorHAnsi" w:eastAsia="Calibri" w:hAnsiTheme="majorHAnsi" w:cstheme="majorHAnsi"/>
          <w:color w:val="000000"/>
        </w:rPr>
        <w:t>mu</w:t>
      </w:r>
      <w:r w:rsidR="00BD626E" w:rsidRPr="00294AC6">
        <w:rPr>
          <w:rFonts w:asciiTheme="majorHAnsi" w:eastAsia="Calibri" w:hAnsiTheme="majorHAnsi" w:cstheme="majorHAnsi"/>
          <w:color w:val="000000"/>
        </w:rPr>
        <w:t xml:space="preserve"> smluvní pokutu ve výši 10 % z</w:t>
      </w:r>
      <w:r w:rsidR="00EB5A49" w:rsidRPr="00294AC6">
        <w:rPr>
          <w:rFonts w:asciiTheme="majorHAnsi" w:eastAsia="Calibri" w:hAnsiTheme="majorHAnsi" w:cstheme="majorHAnsi"/>
          <w:color w:val="000000"/>
        </w:rPr>
        <w:t xml:space="preserve"> kupní </w:t>
      </w:r>
      <w:r w:rsidR="00BD626E" w:rsidRPr="00294AC6">
        <w:rPr>
          <w:rFonts w:asciiTheme="majorHAnsi" w:eastAsia="Calibri" w:hAnsiTheme="majorHAnsi" w:cstheme="majorHAnsi"/>
          <w:color w:val="000000"/>
        </w:rPr>
        <w:t>ceny bez DPH dle článku</w:t>
      </w:r>
      <w:r w:rsidR="00CD0B9A" w:rsidRPr="00294AC6">
        <w:rPr>
          <w:rFonts w:asciiTheme="majorHAnsi" w:eastAsia="Calibri" w:hAnsiTheme="majorHAnsi" w:cstheme="majorHAnsi"/>
          <w:color w:val="000000"/>
        </w:rPr>
        <w:t xml:space="preserve"> IV., odst</w:t>
      </w:r>
      <w:r w:rsidR="0042423D" w:rsidRPr="00294AC6">
        <w:rPr>
          <w:rFonts w:asciiTheme="majorHAnsi" w:eastAsia="Calibri" w:hAnsiTheme="majorHAnsi" w:cstheme="majorHAnsi"/>
          <w:color w:val="000000"/>
        </w:rPr>
        <w:t>avc</w:t>
      </w:r>
      <w:r w:rsidR="00C25A24" w:rsidRPr="00294AC6">
        <w:rPr>
          <w:rFonts w:asciiTheme="majorHAnsi" w:eastAsia="Calibri" w:hAnsiTheme="majorHAnsi" w:cstheme="majorHAnsi"/>
          <w:color w:val="000000"/>
        </w:rPr>
        <w:t>e</w:t>
      </w:r>
      <w:r w:rsidR="00BD626E" w:rsidRPr="00294AC6">
        <w:rPr>
          <w:rFonts w:asciiTheme="majorHAnsi" w:eastAsia="Calibri" w:hAnsiTheme="majorHAnsi" w:cstheme="majorHAnsi"/>
          <w:color w:val="000000"/>
        </w:rPr>
        <w:t xml:space="preserve"> 4.1 této smlouvy a </w:t>
      </w:r>
      <w:r w:rsidR="00EB5A49" w:rsidRPr="00294AC6">
        <w:rPr>
          <w:rFonts w:asciiTheme="majorHAnsi" w:eastAsia="Calibri" w:hAnsiTheme="majorHAnsi" w:cstheme="majorHAnsi"/>
          <w:color w:val="000000"/>
        </w:rPr>
        <w:t xml:space="preserve">kupující </w:t>
      </w:r>
      <w:r w:rsidR="00BD626E" w:rsidRPr="00294AC6">
        <w:rPr>
          <w:rFonts w:asciiTheme="majorHAnsi" w:eastAsia="Calibri" w:hAnsiTheme="majorHAnsi" w:cstheme="majorHAnsi"/>
          <w:color w:val="000000"/>
        </w:rPr>
        <w:t>je současně dle své volby dále oprávněn (i) od této smlouvy odstoupit, nebo (</w:t>
      </w:r>
      <w:proofErr w:type="spellStart"/>
      <w:r w:rsidR="00BD626E" w:rsidRPr="00294AC6">
        <w:rPr>
          <w:rFonts w:asciiTheme="majorHAnsi" w:eastAsia="Calibri" w:hAnsiTheme="majorHAnsi" w:cstheme="majorHAnsi"/>
          <w:color w:val="000000"/>
        </w:rPr>
        <w:t>ii</w:t>
      </w:r>
      <w:proofErr w:type="spellEnd"/>
      <w:r w:rsidR="00BD626E" w:rsidRPr="00294AC6">
        <w:rPr>
          <w:rFonts w:asciiTheme="majorHAnsi" w:eastAsia="Calibri" w:hAnsiTheme="majorHAnsi" w:cstheme="majorHAnsi"/>
          <w:color w:val="000000"/>
        </w:rPr>
        <w:t xml:space="preserve">) vady a/nebo </w:t>
      </w:r>
      <w:r w:rsidR="0079671E" w:rsidRPr="00294AC6">
        <w:rPr>
          <w:rFonts w:asciiTheme="majorHAnsi" w:eastAsia="Calibri" w:hAnsiTheme="majorHAnsi" w:cstheme="majorHAnsi"/>
          <w:color w:val="000000"/>
        </w:rPr>
        <w:t>dluhy odstranit sám</w:t>
      </w:r>
      <w:r w:rsidR="00BD626E" w:rsidRPr="00294AC6">
        <w:rPr>
          <w:rFonts w:asciiTheme="majorHAnsi" w:eastAsia="Calibri" w:hAnsiTheme="majorHAnsi" w:cstheme="majorHAnsi"/>
          <w:color w:val="000000"/>
        </w:rPr>
        <w:t xml:space="preserve"> na náklady prodávající</w:t>
      </w:r>
      <w:r w:rsidR="0079671E" w:rsidRPr="00294AC6">
        <w:rPr>
          <w:rFonts w:asciiTheme="majorHAnsi" w:eastAsia="Calibri" w:hAnsiTheme="majorHAnsi" w:cstheme="majorHAnsi"/>
          <w:color w:val="000000"/>
        </w:rPr>
        <w:t>ho</w:t>
      </w:r>
      <w:r w:rsidR="00BD626E" w:rsidRPr="00294AC6">
        <w:rPr>
          <w:rFonts w:asciiTheme="majorHAnsi" w:eastAsia="Calibri" w:hAnsiTheme="majorHAnsi" w:cstheme="majorHAnsi"/>
          <w:color w:val="000000"/>
        </w:rPr>
        <w:t xml:space="preserve">. Prodávající podpisem této smlouvy potvrzuje, že výše smluvní pokuty je přiměřená příslušnému porušení povinnosti dle tohoto článku a není v rozporu s dobrými mravy. Uplatněním smluvní pokuty není dotčeno právo </w:t>
      </w:r>
      <w:r w:rsidR="00EB5A49" w:rsidRPr="00294AC6">
        <w:rPr>
          <w:rFonts w:asciiTheme="majorHAnsi" w:eastAsia="Calibri" w:hAnsiTheme="majorHAnsi" w:cstheme="majorHAnsi"/>
          <w:color w:val="000000"/>
        </w:rPr>
        <w:t>kupující</w:t>
      </w:r>
      <w:r w:rsidR="00A05D8D" w:rsidRPr="00294AC6">
        <w:rPr>
          <w:rFonts w:asciiTheme="majorHAnsi" w:eastAsia="Calibri" w:hAnsiTheme="majorHAnsi" w:cstheme="majorHAnsi"/>
          <w:color w:val="000000"/>
        </w:rPr>
        <w:t>ho</w:t>
      </w:r>
      <w:r w:rsidR="00BD626E" w:rsidRPr="00294AC6">
        <w:rPr>
          <w:rFonts w:asciiTheme="majorHAnsi" w:eastAsia="Calibri" w:hAnsiTheme="majorHAnsi" w:cstheme="majorHAnsi"/>
          <w:color w:val="000000"/>
        </w:rPr>
        <w:t xml:space="preserve"> na náhradu škody v celém rozsahu.</w:t>
      </w:r>
    </w:p>
    <w:p w14:paraId="35EB377E"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1BBCA0BC" w14:textId="3AE05F7E" w:rsidR="002161CE" w:rsidRPr="00294AC6" w:rsidRDefault="005566B8">
      <w:pPr>
        <w:pBdr>
          <w:top w:val="nil"/>
          <w:left w:val="nil"/>
          <w:bottom w:val="nil"/>
          <w:right w:val="nil"/>
          <w:between w:val="nil"/>
        </w:pBdr>
        <w:tabs>
          <w:tab w:val="left" w:pos="709"/>
        </w:tabs>
        <w:ind w:left="641" w:hanging="641"/>
        <w:jc w:val="both"/>
        <w:rPr>
          <w:rFonts w:asciiTheme="majorHAnsi" w:eastAsia="Calibri" w:hAnsiTheme="majorHAnsi" w:cstheme="majorHAnsi"/>
          <w:color w:val="000000"/>
        </w:rPr>
      </w:pPr>
      <w:r w:rsidRPr="00294AC6">
        <w:rPr>
          <w:rFonts w:asciiTheme="majorHAnsi" w:eastAsia="Calibri" w:hAnsiTheme="majorHAnsi" w:cstheme="majorHAnsi"/>
          <w:b/>
          <w:color w:val="000000"/>
        </w:rPr>
        <w:t>2</w:t>
      </w:r>
      <w:r w:rsidR="00EB5A49" w:rsidRPr="00294AC6">
        <w:rPr>
          <w:rFonts w:asciiTheme="majorHAnsi" w:eastAsia="Calibri" w:hAnsiTheme="majorHAnsi" w:cstheme="majorHAnsi"/>
          <w:b/>
          <w:color w:val="000000"/>
        </w:rPr>
        <w:t>.</w:t>
      </w:r>
      <w:r w:rsidRPr="00294AC6">
        <w:rPr>
          <w:rFonts w:asciiTheme="majorHAnsi" w:eastAsia="Calibri" w:hAnsiTheme="majorHAnsi" w:cstheme="majorHAnsi"/>
          <w:b/>
          <w:color w:val="000000"/>
        </w:rPr>
        <w:t>2</w:t>
      </w:r>
      <w:r w:rsidR="009424CD" w:rsidRPr="00294AC6">
        <w:rPr>
          <w:rFonts w:asciiTheme="majorHAnsi" w:eastAsia="Calibri" w:hAnsiTheme="majorHAnsi" w:cstheme="majorHAnsi"/>
          <w:color w:val="000000"/>
        </w:rPr>
        <w:tab/>
        <w:t xml:space="preserve">Prodávající potvrzuje, že se v plném rozsahu seznámil s rozsahem a povahou </w:t>
      </w:r>
      <w:r w:rsidR="007A3667" w:rsidRPr="00294AC6">
        <w:rPr>
          <w:rFonts w:asciiTheme="majorHAnsi" w:eastAsia="Calibri" w:hAnsiTheme="majorHAnsi" w:cstheme="majorHAnsi"/>
          <w:color w:val="000000"/>
        </w:rPr>
        <w:t>předmětu koupě, že jsou mu</w:t>
      </w:r>
      <w:r w:rsidR="00EB5A49" w:rsidRPr="00294AC6">
        <w:rPr>
          <w:rFonts w:asciiTheme="majorHAnsi" w:eastAsia="Calibri" w:hAnsiTheme="majorHAnsi" w:cstheme="majorHAnsi"/>
          <w:color w:val="000000"/>
        </w:rPr>
        <w:t xml:space="preserve"> </w:t>
      </w:r>
      <w:r w:rsidR="009424CD" w:rsidRPr="00294AC6">
        <w:rPr>
          <w:rFonts w:asciiTheme="majorHAnsi" w:eastAsia="Calibri" w:hAnsiTheme="majorHAnsi" w:cstheme="majorHAnsi"/>
          <w:color w:val="000000"/>
        </w:rPr>
        <w:t xml:space="preserve">známy veškeré technické, kvalitativní a jiné podmínky nezbytné k realizaci zakázky a že disponuje takovými kapacitami a odbornými znalostmi, které jsou k dodání </w:t>
      </w:r>
      <w:r w:rsidR="00EB5A49" w:rsidRPr="00294AC6">
        <w:rPr>
          <w:rFonts w:asciiTheme="majorHAnsi" w:eastAsia="Calibri" w:hAnsiTheme="majorHAnsi" w:cstheme="majorHAnsi"/>
          <w:color w:val="000000"/>
        </w:rPr>
        <w:t>předmětu koupě</w:t>
      </w:r>
      <w:r w:rsidR="009424CD" w:rsidRPr="00294AC6">
        <w:rPr>
          <w:rFonts w:asciiTheme="majorHAnsi" w:eastAsia="Calibri" w:hAnsiTheme="majorHAnsi" w:cstheme="majorHAnsi"/>
          <w:color w:val="000000"/>
        </w:rPr>
        <w:t xml:space="preserve"> nezbytné. </w:t>
      </w:r>
    </w:p>
    <w:p w14:paraId="2E6F1C79"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77A40F11" w14:textId="29DED528" w:rsidR="002161CE" w:rsidRPr="00294AC6" w:rsidRDefault="005566B8">
      <w:pPr>
        <w:pBdr>
          <w:top w:val="nil"/>
          <w:left w:val="nil"/>
          <w:bottom w:val="nil"/>
          <w:right w:val="nil"/>
          <w:between w:val="nil"/>
        </w:pBdr>
        <w:spacing w:after="120"/>
        <w:ind w:left="641" w:hanging="641"/>
        <w:jc w:val="both"/>
        <w:rPr>
          <w:rFonts w:asciiTheme="majorHAnsi" w:eastAsia="Calibri" w:hAnsiTheme="majorHAnsi" w:cstheme="majorHAnsi"/>
          <w:color w:val="000000"/>
        </w:rPr>
      </w:pPr>
      <w:r w:rsidRPr="00294AC6">
        <w:rPr>
          <w:rFonts w:asciiTheme="majorHAnsi" w:eastAsia="Calibri" w:hAnsiTheme="majorHAnsi" w:cstheme="majorHAnsi"/>
          <w:b/>
          <w:color w:val="000000"/>
        </w:rPr>
        <w:t>2</w:t>
      </w:r>
      <w:r w:rsidR="00EB5A49" w:rsidRPr="00294AC6">
        <w:rPr>
          <w:rFonts w:asciiTheme="majorHAnsi" w:eastAsia="Calibri" w:hAnsiTheme="majorHAnsi" w:cstheme="majorHAnsi"/>
          <w:b/>
          <w:color w:val="000000"/>
        </w:rPr>
        <w:t>.</w:t>
      </w:r>
      <w:r w:rsidRPr="00294AC6">
        <w:rPr>
          <w:rFonts w:asciiTheme="majorHAnsi" w:eastAsia="Calibri" w:hAnsiTheme="majorHAnsi" w:cstheme="majorHAnsi"/>
          <w:b/>
          <w:color w:val="000000"/>
        </w:rPr>
        <w:t>3</w:t>
      </w:r>
      <w:r w:rsidR="009424CD" w:rsidRPr="00294AC6">
        <w:rPr>
          <w:rFonts w:asciiTheme="majorHAnsi" w:eastAsia="Calibri" w:hAnsiTheme="majorHAnsi" w:cstheme="majorHAnsi"/>
          <w:color w:val="000000"/>
        </w:rPr>
        <w:tab/>
      </w:r>
      <w:r w:rsidR="00477B25" w:rsidRPr="00294AC6">
        <w:rPr>
          <w:rFonts w:asciiTheme="majorHAnsi" w:eastAsia="Calibri" w:hAnsiTheme="majorHAnsi" w:cstheme="majorHAnsi"/>
          <w:color w:val="000000"/>
        </w:rPr>
        <w:t>Prodávající bere na vědomí, že d</w:t>
      </w:r>
      <w:r w:rsidR="009424CD" w:rsidRPr="00294AC6">
        <w:rPr>
          <w:rFonts w:asciiTheme="majorHAnsi" w:eastAsia="Calibri" w:hAnsiTheme="majorHAnsi" w:cstheme="majorHAnsi"/>
          <w:color w:val="000000"/>
        </w:rPr>
        <w:t>le zákona č. 320/2001 Sb., o finanční kontrole</w:t>
      </w:r>
      <w:r w:rsidR="00477B25" w:rsidRPr="00294AC6">
        <w:rPr>
          <w:rFonts w:asciiTheme="majorHAnsi" w:eastAsia="Calibri" w:hAnsiTheme="majorHAnsi" w:cstheme="majorHAnsi"/>
          <w:color w:val="000000"/>
        </w:rPr>
        <w:t xml:space="preserve"> ve veřejné správě a o změně některých zákonů (zákon o finanční kontrole)</w:t>
      </w:r>
      <w:r w:rsidR="009424CD" w:rsidRPr="00294AC6">
        <w:rPr>
          <w:rFonts w:asciiTheme="majorHAnsi" w:eastAsia="Calibri" w:hAnsiTheme="majorHAnsi" w:cstheme="majorHAnsi"/>
          <w:color w:val="000000"/>
        </w:rPr>
        <w:t xml:space="preserve">, </w:t>
      </w:r>
      <w:r w:rsidR="00477B25" w:rsidRPr="00294AC6">
        <w:rPr>
          <w:rFonts w:asciiTheme="majorHAnsi" w:eastAsia="Calibri" w:hAnsiTheme="majorHAnsi" w:cstheme="majorHAnsi"/>
          <w:color w:val="000000"/>
        </w:rPr>
        <w:t xml:space="preserve">v účinném znění, </w:t>
      </w:r>
      <w:r w:rsidR="009424CD" w:rsidRPr="00294AC6">
        <w:rPr>
          <w:rFonts w:asciiTheme="majorHAnsi" w:eastAsia="Calibri" w:hAnsiTheme="majorHAnsi" w:cstheme="majorHAnsi"/>
          <w:color w:val="000000"/>
        </w:rPr>
        <w:t>je prodávající</w:t>
      </w:r>
      <w:r w:rsidR="00477B25" w:rsidRPr="00294AC6">
        <w:rPr>
          <w:rFonts w:asciiTheme="majorHAnsi" w:eastAsia="Calibri" w:hAnsiTheme="majorHAnsi" w:cstheme="majorHAnsi"/>
          <w:color w:val="000000"/>
        </w:rPr>
        <w:t xml:space="preserve"> jakožto vybraný dodavatel</w:t>
      </w:r>
      <w:r w:rsidR="009424CD" w:rsidRPr="00294AC6">
        <w:rPr>
          <w:rFonts w:asciiTheme="majorHAnsi" w:eastAsia="Calibri" w:hAnsiTheme="majorHAnsi" w:cstheme="majorHAnsi"/>
          <w:color w:val="000000"/>
        </w:rPr>
        <w:t xml:space="preserve"> osobou povin</w:t>
      </w:r>
      <w:r w:rsidR="00477B25" w:rsidRPr="00294AC6">
        <w:rPr>
          <w:rFonts w:asciiTheme="majorHAnsi" w:eastAsia="Calibri" w:hAnsiTheme="majorHAnsi" w:cstheme="majorHAnsi"/>
          <w:color w:val="000000"/>
        </w:rPr>
        <w:t>n</w:t>
      </w:r>
      <w:r w:rsidR="009424CD" w:rsidRPr="00294AC6">
        <w:rPr>
          <w:rFonts w:asciiTheme="majorHAnsi" w:eastAsia="Calibri" w:hAnsiTheme="majorHAnsi" w:cstheme="majorHAnsi"/>
          <w:color w:val="000000"/>
        </w:rPr>
        <w:t xml:space="preserve">ou spolupůsobit při výkonu finanční kontroly. </w:t>
      </w:r>
    </w:p>
    <w:p w14:paraId="6BE2F975" w14:textId="73223EFD" w:rsidR="002161CE" w:rsidRPr="00294AC6" w:rsidRDefault="00477B25">
      <w:pPr>
        <w:pBdr>
          <w:top w:val="nil"/>
          <w:left w:val="nil"/>
          <w:bottom w:val="nil"/>
          <w:right w:val="nil"/>
          <w:between w:val="nil"/>
        </w:pBdr>
        <w:spacing w:after="120"/>
        <w:jc w:val="both"/>
        <w:rPr>
          <w:rFonts w:asciiTheme="majorHAnsi" w:eastAsia="Calibri" w:hAnsiTheme="majorHAnsi" w:cstheme="majorHAnsi"/>
          <w:color w:val="000000"/>
        </w:rPr>
      </w:pPr>
      <w:r w:rsidRPr="00294AC6">
        <w:rPr>
          <w:rFonts w:asciiTheme="majorHAnsi" w:eastAsia="Calibri" w:hAnsiTheme="majorHAnsi" w:cstheme="majorHAnsi"/>
          <w:b/>
          <w:color w:val="000000"/>
        </w:rPr>
        <w:tab/>
      </w:r>
      <w:r w:rsidRPr="00294AC6">
        <w:rPr>
          <w:rFonts w:asciiTheme="majorHAnsi" w:eastAsia="Calibri" w:hAnsiTheme="majorHAnsi" w:cstheme="majorHAnsi"/>
          <w:color w:val="000000"/>
        </w:rPr>
        <w:t>Prodávající se proto z</w:t>
      </w:r>
      <w:r w:rsidR="009424CD" w:rsidRPr="00294AC6">
        <w:rPr>
          <w:rFonts w:asciiTheme="majorHAnsi" w:eastAsia="Calibri" w:hAnsiTheme="majorHAnsi" w:cstheme="majorHAnsi"/>
          <w:color w:val="000000"/>
        </w:rPr>
        <w:t>avazuje:</w:t>
      </w:r>
    </w:p>
    <w:p w14:paraId="7D88E820" w14:textId="7A063A1E" w:rsidR="002161CE" w:rsidRPr="00294AC6" w:rsidRDefault="00EB5A49">
      <w:pPr>
        <w:numPr>
          <w:ilvl w:val="0"/>
          <w:numId w:val="2"/>
        </w:numPr>
        <w:pBdr>
          <w:top w:val="nil"/>
          <w:left w:val="nil"/>
          <w:bottom w:val="nil"/>
          <w:right w:val="nil"/>
          <w:between w:val="nil"/>
        </w:pBdr>
        <w:jc w:val="both"/>
        <w:rPr>
          <w:rFonts w:asciiTheme="majorHAnsi" w:eastAsia="Calibri" w:hAnsiTheme="majorHAnsi" w:cstheme="majorHAnsi"/>
          <w:color w:val="000000"/>
        </w:rPr>
      </w:pPr>
      <w:r w:rsidRPr="00294AC6">
        <w:rPr>
          <w:rFonts w:asciiTheme="majorHAnsi" w:eastAsia="Calibri" w:hAnsiTheme="majorHAnsi" w:cstheme="majorHAnsi"/>
          <w:color w:val="000000"/>
        </w:rPr>
        <w:lastRenderedPageBreak/>
        <w:t>po</w:t>
      </w:r>
      <w:r w:rsidR="009424CD" w:rsidRPr="00294AC6">
        <w:rPr>
          <w:rFonts w:asciiTheme="majorHAnsi" w:eastAsia="Calibri" w:hAnsiTheme="majorHAnsi" w:cstheme="majorHAnsi"/>
          <w:color w:val="000000"/>
        </w:rPr>
        <w:t>skytovat nezbytné informace týkající se dodavatelských činností orgánům provádějícím audit a kontrol</w:t>
      </w:r>
      <w:r w:rsidR="00477B25" w:rsidRPr="00294AC6">
        <w:rPr>
          <w:rFonts w:asciiTheme="majorHAnsi" w:eastAsia="Calibri" w:hAnsiTheme="majorHAnsi" w:cstheme="majorHAnsi"/>
          <w:color w:val="000000"/>
        </w:rPr>
        <w:t>u Programu, respektive projektu;</w:t>
      </w:r>
    </w:p>
    <w:p w14:paraId="083DFFC0" w14:textId="484C498F" w:rsidR="002161CE" w:rsidRPr="00294AC6" w:rsidRDefault="00EB5A49">
      <w:pPr>
        <w:numPr>
          <w:ilvl w:val="0"/>
          <w:numId w:val="2"/>
        </w:numPr>
        <w:pBdr>
          <w:top w:val="nil"/>
          <w:left w:val="nil"/>
          <w:bottom w:val="nil"/>
          <w:right w:val="nil"/>
          <w:between w:val="nil"/>
        </w:pBdr>
        <w:jc w:val="both"/>
        <w:rPr>
          <w:rFonts w:asciiTheme="majorHAnsi" w:eastAsia="Calibri" w:hAnsiTheme="majorHAnsi" w:cstheme="majorHAnsi"/>
          <w:color w:val="000000"/>
        </w:rPr>
      </w:pPr>
      <w:r w:rsidRPr="00294AC6">
        <w:rPr>
          <w:rFonts w:asciiTheme="majorHAnsi" w:eastAsia="Calibri" w:hAnsiTheme="majorHAnsi" w:cstheme="majorHAnsi"/>
          <w:color w:val="000000"/>
        </w:rPr>
        <w:t>u</w:t>
      </w:r>
      <w:r w:rsidR="009424CD" w:rsidRPr="00294AC6">
        <w:rPr>
          <w:rFonts w:asciiTheme="majorHAnsi" w:eastAsia="Calibri" w:hAnsiTheme="majorHAnsi" w:cstheme="majorHAnsi"/>
          <w:color w:val="000000"/>
        </w:rPr>
        <w:t>chovávat dokumentaci souvisejíc</w:t>
      </w:r>
      <w:r w:rsidR="00477B25" w:rsidRPr="00294AC6">
        <w:rPr>
          <w:rFonts w:asciiTheme="majorHAnsi" w:eastAsia="Calibri" w:hAnsiTheme="majorHAnsi" w:cstheme="majorHAnsi"/>
          <w:color w:val="000000"/>
        </w:rPr>
        <w:t>í s realizací zakázky a účetní</w:t>
      </w:r>
      <w:r w:rsidR="009424CD" w:rsidRPr="00294AC6">
        <w:rPr>
          <w:rFonts w:asciiTheme="majorHAnsi" w:eastAsia="Calibri" w:hAnsiTheme="majorHAnsi" w:cstheme="majorHAnsi"/>
          <w:color w:val="000000"/>
        </w:rPr>
        <w:t xml:space="preserve"> a daňov</w:t>
      </w:r>
      <w:r w:rsidR="00477B25" w:rsidRPr="00294AC6">
        <w:rPr>
          <w:rFonts w:asciiTheme="majorHAnsi" w:eastAsia="Calibri" w:hAnsiTheme="majorHAnsi" w:cstheme="majorHAnsi"/>
          <w:color w:val="000000"/>
        </w:rPr>
        <w:t>é záznamy</w:t>
      </w:r>
      <w:r w:rsidR="009424CD" w:rsidRPr="00294AC6">
        <w:rPr>
          <w:rFonts w:asciiTheme="majorHAnsi" w:eastAsia="Calibri" w:hAnsiTheme="majorHAnsi" w:cstheme="majorHAnsi"/>
          <w:color w:val="000000"/>
        </w:rPr>
        <w:t xml:space="preserve"> </w:t>
      </w:r>
      <w:r w:rsidR="00FC6A10">
        <w:rPr>
          <w:rFonts w:asciiTheme="majorHAnsi" w:eastAsia="Calibri" w:hAnsiTheme="majorHAnsi" w:cstheme="majorHAnsi"/>
          <w:color w:val="000000"/>
        </w:rPr>
        <w:t>nejméně do 31.12.</w:t>
      </w:r>
      <w:r w:rsidR="00DD2768">
        <w:rPr>
          <w:rFonts w:asciiTheme="majorHAnsi" w:eastAsia="Calibri" w:hAnsiTheme="majorHAnsi" w:cstheme="majorHAnsi"/>
          <w:color w:val="000000"/>
        </w:rPr>
        <w:t>3036,</w:t>
      </w:r>
    </w:p>
    <w:p w14:paraId="4D89206C" w14:textId="77777777" w:rsidR="002161CE" w:rsidRPr="00294AC6" w:rsidRDefault="002161CE" w:rsidP="00294AC6">
      <w:pPr>
        <w:pBdr>
          <w:top w:val="nil"/>
          <w:left w:val="nil"/>
          <w:bottom w:val="nil"/>
          <w:right w:val="nil"/>
          <w:between w:val="nil"/>
        </w:pBdr>
        <w:tabs>
          <w:tab w:val="left" w:pos="709"/>
        </w:tabs>
        <w:jc w:val="both"/>
        <w:rPr>
          <w:rFonts w:asciiTheme="majorHAnsi" w:eastAsia="Calibri" w:hAnsiTheme="majorHAnsi" w:cstheme="majorHAnsi"/>
          <w:color w:val="000000"/>
        </w:rPr>
      </w:pPr>
    </w:p>
    <w:p w14:paraId="20ADA781" w14:textId="7D22659D" w:rsidR="002161CE" w:rsidRPr="00294AC6" w:rsidRDefault="005566B8" w:rsidP="00294AC6">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2</w:t>
      </w:r>
      <w:r w:rsidR="009424CD" w:rsidRPr="00294AC6">
        <w:rPr>
          <w:rFonts w:asciiTheme="majorHAnsi" w:eastAsia="Calibri" w:hAnsiTheme="majorHAnsi" w:cstheme="majorHAnsi"/>
          <w:b/>
          <w:color w:val="000000"/>
        </w:rPr>
        <w:t>.</w:t>
      </w:r>
      <w:r w:rsidR="00477B25" w:rsidRPr="00294AC6">
        <w:rPr>
          <w:rFonts w:asciiTheme="majorHAnsi" w:eastAsia="Calibri" w:hAnsiTheme="majorHAnsi" w:cstheme="majorHAnsi"/>
          <w:b/>
          <w:color w:val="000000"/>
        </w:rPr>
        <w:t>4</w:t>
      </w:r>
      <w:r w:rsidR="009424CD" w:rsidRPr="00294AC6">
        <w:rPr>
          <w:rFonts w:asciiTheme="majorHAnsi" w:eastAsia="Calibri" w:hAnsiTheme="majorHAnsi" w:cstheme="majorHAnsi"/>
          <w:color w:val="000000"/>
        </w:rPr>
        <w:tab/>
        <w:t xml:space="preserve">Prodávající je </w:t>
      </w:r>
      <w:r w:rsidR="006F39B2" w:rsidRPr="00294AC6">
        <w:rPr>
          <w:rFonts w:asciiTheme="majorHAnsi" w:eastAsia="Calibri" w:hAnsiTheme="majorHAnsi" w:cstheme="majorHAnsi"/>
          <w:color w:val="000000"/>
        </w:rPr>
        <w:t>povinen</w:t>
      </w:r>
      <w:r w:rsidR="009424CD" w:rsidRPr="00294AC6">
        <w:rPr>
          <w:rFonts w:asciiTheme="majorHAnsi" w:eastAsia="Calibri" w:hAnsiTheme="majorHAnsi" w:cstheme="majorHAnsi"/>
          <w:color w:val="000000"/>
        </w:rPr>
        <w:t xml:space="preserve"> </w:t>
      </w:r>
      <w:r w:rsidR="00EB5A49" w:rsidRPr="00294AC6">
        <w:rPr>
          <w:rFonts w:asciiTheme="majorHAnsi" w:eastAsia="Calibri" w:hAnsiTheme="majorHAnsi" w:cstheme="majorHAnsi"/>
          <w:color w:val="000000"/>
        </w:rPr>
        <w:t>dodat předmět koupě</w:t>
      </w:r>
      <w:r w:rsidR="009424CD" w:rsidRPr="00294AC6">
        <w:rPr>
          <w:rFonts w:asciiTheme="majorHAnsi" w:eastAsia="Calibri" w:hAnsiTheme="majorHAnsi" w:cstheme="majorHAnsi"/>
          <w:color w:val="000000"/>
        </w:rPr>
        <w:t xml:space="preserve"> v souladu s</w:t>
      </w:r>
      <w:r w:rsidR="00477B25" w:rsidRPr="00294AC6">
        <w:rPr>
          <w:rFonts w:asciiTheme="majorHAnsi" w:eastAsia="Calibri" w:hAnsiTheme="majorHAnsi" w:cstheme="majorHAnsi"/>
          <w:color w:val="000000"/>
        </w:rPr>
        <w:t xml:space="preserve"> příslušnými</w:t>
      </w:r>
      <w:r w:rsidR="009424CD" w:rsidRPr="00294AC6">
        <w:rPr>
          <w:rFonts w:asciiTheme="majorHAnsi" w:eastAsia="Calibri" w:hAnsiTheme="majorHAnsi" w:cstheme="majorHAnsi"/>
          <w:color w:val="000000"/>
        </w:rPr>
        <w:t xml:space="preserve"> právními předpisy, ustanoveními této smlouvy a se svojí nabídkou ze dne </w:t>
      </w:r>
      <w:r w:rsidR="009424CD" w:rsidRPr="00294AC6">
        <w:rPr>
          <w:rFonts w:asciiTheme="majorHAnsi" w:eastAsia="Calibri" w:hAnsiTheme="majorHAnsi" w:cstheme="majorHAnsi"/>
          <w:color w:val="FF0000"/>
          <w:highlight w:val="yellow"/>
        </w:rPr>
        <w:t>***</w:t>
      </w:r>
      <w:r w:rsidR="009424CD" w:rsidRPr="00294AC6">
        <w:rPr>
          <w:rFonts w:asciiTheme="majorHAnsi" w:eastAsia="Calibri" w:hAnsiTheme="majorHAnsi" w:cstheme="majorHAnsi"/>
          <w:color w:val="000000"/>
          <w:highlight w:val="yellow"/>
        </w:rPr>
        <w:t>.</w:t>
      </w:r>
    </w:p>
    <w:p w14:paraId="15D05177" w14:textId="77777777" w:rsidR="002161CE" w:rsidRPr="00294AC6" w:rsidRDefault="002161CE" w:rsidP="00294AC6">
      <w:pPr>
        <w:pBdr>
          <w:top w:val="nil"/>
          <w:left w:val="nil"/>
          <w:bottom w:val="nil"/>
          <w:right w:val="nil"/>
          <w:between w:val="nil"/>
        </w:pBdr>
        <w:jc w:val="center"/>
        <w:rPr>
          <w:rFonts w:asciiTheme="majorHAnsi" w:eastAsia="Calibri" w:hAnsiTheme="majorHAnsi" w:cstheme="majorHAnsi"/>
          <w:color w:val="000000"/>
        </w:rPr>
      </w:pPr>
    </w:p>
    <w:p w14:paraId="73D1F28E" w14:textId="77777777" w:rsidR="002161CE" w:rsidRPr="00294AC6" w:rsidRDefault="009424CD" w:rsidP="00294AC6">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III.</w:t>
      </w:r>
    </w:p>
    <w:p w14:paraId="585337DB" w14:textId="4BCF2A29" w:rsidR="002161CE" w:rsidRPr="00294AC6" w:rsidRDefault="009424CD" w:rsidP="00294AC6">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 xml:space="preserve"> </w:t>
      </w:r>
      <w:r w:rsidR="00477B25" w:rsidRPr="00294AC6">
        <w:rPr>
          <w:rFonts w:asciiTheme="majorHAnsi" w:eastAsia="Calibri" w:hAnsiTheme="majorHAnsi" w:cstheme="majorHAnsi"/>
          <w:b/>
          <w:color w:val="000000"/>
        </w:rPr>
        <w:t>DOBA A MÍSTO PLNĚNÍ</w:t>
      </w:r>
    </w:p>
    <w:p w14:paraId="0B92B995" w14:textId="77777777" w:rsidR="002161CE" w:rsidRPr="00294AC6" w:rsidRDefault="002161CE" w:rsidP="00294AC6">
      <w:pPr>
        <w:pBdr>
          <w:top w:val="nil"/>
          <w:left w:val="nil"/>
          <w:bottom w:val="nil"/>
          <w:right w:val="nil"/>
          <w:between w:val="nil"/>
        </w:pBdr>
        <w:jc w:val="both"/>
        <w:rPr>
          <w:rFonts w:asciiTheme="majorHAnsi" w:eastAsia="Calibri" w:hAnsiTheme="majorHAnsi" w:cstheme="majorHAnsi"/>
          <w:color w:val="000000"/>
        </w:rPr>
      </w:pPr>
    </w:p>
    <w:p w14:paraId="16E6479F" w14:textId="6218E3B5" w:rsidR="002161CE" w:rsidRPr="00294AC6" w:rsidRDefault="009424CD" w:rsidP="00DD2768">
      <w:pPr>
        <w:pBdr>
          <w:top w:val="nil"/>
          <w:left w:val="nil"/>
          <w:bottom w:val="nil"/>
          <w:right w:val="nil"/>
          <w:between w:val="nil"/>
        </w:pBdr>
        <w:ind w:left="709" w:hanging="709"/>
        <w:jc w:val="both"/>
        <w:rPr>
          <w:rFonts w:asciiTheme="majorHAnsi" w:eastAsia="Calibri" w:hAnsiTheme="majorHAnsi" w:cstheme="majorHAnsi"/>
          <w:color w:val="000000"/>
        </w:rPr>
      </w:pPr>
      <w:r w:rsidRPr="00294AC6">
        <w:rPr>
          <w:rFonts w:asciiTheme="majorHAnsi" w:eastAsia="Calibri" w:hAnsiTheme="majorHAnsi" w:cstheme="majorHAnsi"/>
          <w:b/>
          <w:color w:val="000000"/>
        </w:rPr>
        <w:t>3.1</w:t>
      </w:r>
      <w:r w:rsidRPr="00294AC6">
        <w:rPr>
          <w:rFonts w:asciiTheme="majorHAnsi" w:eastAsia="Calibri" w:hAnsiTheme="majorHAnsi" w:cstheme="majorHAnsi"/>
          <w:color w:val="000000"/>
        </w:rPr>
        <w:tab/>
        <w:t xml:space="preserve">Prodávající dodá </w:t>
      </w:r>
      <w:r w:rsidR="00EB5A49" w:rsidRPr="00294AC6">
        <w:rPr>
          <w:rFonts w:asciiTheme="majorHAnsi" w:eastAsia="Calibri" w:hAnsiTheme="majorHAnsi" w:cstheme="majorHAnsi"/>
          <w:color w:val="000000"/>
        </w:rPr>
        <w:t>předmět koupě</w:t>
      </w:r>
      <w:r w:rsidRPr="00294AC6">
        <w:rPr>
          <w:rFonts w:asciiTheme="majorHAnsi" w:eastAsia="Calibri" w:hAnsiTheme="majorHAnsi" w:cstheme="majorHAnsi"/>
          <w:color w:val="000000"/>
        </w:rPr>
        <w:t xml:space="preserve"> nejpozději do </w:t>
      </w:r>
      <w:r w:rsidR="00DD2768" w:rsidRPr="00DD2768">
        <w:rPr>
          <w:rFonts w:asciiTheme="majorHAnsi" w:eastAsia="Calibri" w:hAnsiTheme="majorHAnsi" w:cstheme="majorHAnsi"/>
          <w:color w:val="000000"/>
        </w:rPr>
        <w:t xml:space="preserve">90 </w:t>
      </w:r>
      <w:r w:rsidR="00477B25" w:rsidRPr="00294AC6">
        <w:rPr>
          <w:rFonts w:asciiTheme="majorHAnsi" w:eastAsia="Calibri" w:hAnsiTheme="majorHAnsi" w:cstheme="majorHAnsi"/>
          <w:color w:val="000000"/>
        </w:rPr>
        <w:t xml:space="preserve">kalendářních dnů od </w:t>
      </w:r>
      <w:r w:rsidR="00DD2768">
        <w:rPr>
          <w:rFonts w:asciiTheme="majorHAnsi" w:eastAsia="Calibri" w:hAnsiTheme="majorHAnsi" w:cstheme="majorHAnsi"/>
          <w:color w:val="000000"/>
        </w:rPr>
        <w:t>nabytí účinnosti této smlouvy</w:t>
      </w:r>
      <w:r w:rsidR="00477B25" w:rsidRPr="00294AC6">
        <w:rPr>
          <w:rFonts w:asciiTheme="majorHAnsi" w:eastAsia="Calibri" w:hAnsiTheme="majorHAnsi" w:cstheme="majorHAnsi"/>
          <w:color w:val="000000"/>
        </w:rPr>
        <w:t>.</w:t>
      </w:r>
      <w:r w:rsidR="004C1C99" w:rsidRPr="00294AC6">
        <w:rPr>
          <w:rFonts w:asciiTheme="majorHAnsi" w:eastAsia="Calibri" w:hAnsiTheme="majorHAnsi" w:cstheme="majorHAnsi"/>
          <w:color w:val="000000"/>
        </w:rPr>
        <w:t xml:space="preserve"> Za </w:t>
      </w:r>
      <w:r w:rsidR="004C1C99" w:rsidRPr="00294AC6">
        <w:rPr>
          <w:rFonts w:asciiTheme="majorHAnsi" w:eastAsia="Calibri" w:hAnsiTheme="majorHAnsi" w:cstheme="majorHAnsi"/>
          <w:color w:val="000000"/>
        </w:rPr>
        <w:tab/>
        <w:t>okamžik dodání se považuje podpis předávacího protokolu dle článk</w:t>
      </w:r>
      <w:r w:rsidR="00C25A24" w:rsidRPr="00294AC6">
        <w:rPr>
          <w:rFonts w:asciiTheme="majorHAnsi" w:eastAsia="Calibri" w:hAnsiTheme="majorHAnsi" w:cstheme="majorHAnsi"/>
          <w:color w:val="000000"/>
        </w:rPr>
        <w:t xml:space="preserve">u </w:t>
      </w:r>
      <w:r w:rsidR="009852EE" w:rsidRPr="00294AC6">
        <w:rPr>
          <w:rFonts w:asciiTheme="majorHAnsi" w:eastAsia="Calibri" w:hAnsiTheme="majorHAnsi" w:cstheme="majorHAnsi"/>
          <w:color w:val="000000"/>
        </w:rPr>
        <w:t>V</w:t>
      </w:r>
      <w:r w:rsidR="00C25A24" w:rsidRPr="00294AC6">
        <w:rPr>
          <w:rFonts w:asciiTheme="majorHAnsi" w:eastAsia="Calibri" w:hAnsiTheme="majorHAnsi" w:cstheme="majorHAnsi"/>
          <w:color w:val="000000"/>
        </w:rPr>
        <w:t xml:space="preserve">I., odstavce </w:t>
      </w:r>
      <w:r w:rsidR="009852EE" w:rsidRPr="00294AC6">
        <w:rPr>
          <w:rFonts w:asciiTheme="majorHAnsi" w:eastAsia="Calibri" w:hAnsiTheme="majorHAnsi" w:cstheme="majorHAnsi"/>
          <w:color w:val="000000"/>
        </w:rPr>
        <w:t xml:space="preserve">6.2 </w:t>
      </w:r>
      <w:r w:rsidR="00C25A24" w:rsidRPr="00294AC6">
        <w:rPr>
          <w:rFonts w:asciiTheme="majorHAnsi" w:eastAsia="Calibri" w:hAnsiTheme="majorHAnsi" w:cstheme="majorHAnsi"/>
          <w:color w:val="000000"/>
        </w:rPr>
        <w:t>této smlouvy.</w:t>
      </w:r>
    </w:p>
    <w:p w14:paraId="5C6C5F80" w14:textId="77777777" w:rsidR="002161CE" w:rsidRPr="00294AC6" w:rsidRDefault="002161CE" w:rsidP="00294AC6">
      <w:pPr>
        <w:pBdr>
          <w:top w:val="nil"/>
          <w:left w:val="nil"/>
          <w:bottom w:val="nil"/>
          <w:right w:val="nil"/>
          <w:between w:val="nil"/>
        </w:pBdr>
        <w:jc w:val="both"/>
        <w:rPr>
          <w:rFonts w:asciiTheme="majorHAnsi" w:eastAsia="Calibri" w:hAnsiTheme="majorHAnsi" w:cstheme="majorHAnsi"/>
          <w:color w:val="000000"/>
        </w:rPr>
      </w:pPr>
    </w:p>
    <w:p w14:paraId="44CC5186" w14:textId="167AAF10" w:rsidR="00AB404D" w:rsidRPr="00294AC6" w:rsidRDefault="00AB404D" w:rsidP="00294AC6">
      <w:pPr>
        <w:pBdr>
          <w:top w:val="nil"/>
          <w:left w:val="nil"/>
          <w:bottom w:val="nil"/>
          <w:right w:val="nil"/>
          <w:between w:val="nil"/>
        </w:pBdr>
        <w:ind w:left="709" w:hanging="709"/>
        <w:jc w:val="both"/>
        <w:rPr>
          <w:rFonts w:asciiTheme="majorHAnsi" w:eastAsia="Calibri" w:hAnsiTheme="majorHAnsi" w:cstheme="majorHAnsi"/>
          <w:color w:val="000000"/>
        </w:rPr>
      </w:pPr>
      <w:r w:rsidRPr="00294AC6">
        <w:rPr>
          <w:rFonts w:asciiTheme="majorHAnsi" w:eastAsia="Calibri" w:hAnsiTheme="majorHAnsi" w:cstheme="majorHAnsi"/>
          <w:b/>
          <w:color w:val="000000"/>
        </w:rPr>
        <w:t>3.</w:t>
      </w:r>
      <w:r w:rsidR="00F13A12" w:rsidRPr="00294AC6">
        <w:rPr>
          <w:rFonts w:asciiTheme="majorHAnsi" w:eastAsia="Calibri" w:hAnsiTheme="majorHAnsi" w:cstheme="majorHAnsi"/>
          <w:b/>
          <w:color w:val="000000"/>
        </w:rPr>
        <w:t>2</w:t>
      </w:r>
      <w:r w:rsidRPr="00294AC6">
        <w:rPr>
          <w:rFonts w:asciiTheme="majorHAnsi" w:eastAsia="Calibri" w:hAnsiTheme="majorHAnsi" w:cstheme="majorHAnsi"/>
          <w:b/>
          <w:color w:val="000000"/>
        </w:rPr>
        <w:tab/>
      </w:r>
      <w:r w:rsidRPr="00294AC6">
        <w:rPr>
          <w:rFonts w:asciiTheme="majorHAnsi" w:eastAsia="Calibri" w:hAnsiTheme="majorHAnsi" w:cstheme="majorHAnsi"/>
          <w:color w:val="000000"/>
        </w:rPr>
        <w:tab/>
      </w:r>
      <w:r w:rsidR="004456FE" w:rsidRPr="00294AC6">
        <w:rPr>
          <w:rFonts w:asciiTheme="majorHAnsi" w:eastAsia="Calibri" w:hAnsiTheme="majorHAnsi" w:cstheme="majorHAnsi"/>
          <w:color w:val="000000"/>
        </w:rPr>
        <w:t>Technická pomoc</w:t>
      </w:r>
      <w:r w:rsidRPr="00294AC6">
        <w:rPr>
          <w:rFonts w:asciiTheme="majorHAnsi" w:eastAsia="Calibri" w:hAnsiTheme="majorHAnsi" w:cstheme="majorHAnsi"/>
          <w:color w:val="000000"/>
        </w:rPr>
        <w:t xml:space="preserve"> </w:t>
      </w:r>
      <w:r w:rsidR="00DD2768">
        <w:rPr>
          <w:rFonts w:asciiTheme="majorHAnsi" w:eastAsia="Calibri" w:hAnsiTheme="majorHAnsi" w:cstheme="majorHAnsi"/>
          <w:color w:val="000000"/>
        </w:rPr>
        <w:t xml:space="preserve">v rozsahu 10 hodin </w:t>
      </w:r>
      <w:r w:rsidRPr="00294AC6">
        <w:rPr>
          <w:rFonts w:asciiTheme="majorHAnsi" w:eastAsia="Calibri" w:hAnsiTheme="majorHAnsi" w:cstheme="majorHAnsi"/>
          <w:color w:val="000000"/>
        </w:rPr>
        <w:t>v průbě</w:t>
      </w:r>
      <w:r w:rsidR="00294AC6">
        <w:rPr>
          <w:rFonts w:asciiTheme="majorHAnsi" w:eastAsia="Calibri" w:hAnsiTheme="majorHAnsi" w:cstheme="majorHAnsi"/>
          <w:color w:val="000000"/>
        </w:rPr>
        <w:t xml:space="preserve">hu zprovozňování předmětu koupě ve lhůtě </w:t>
      </w:r>
      <w:r w:rsidR="00506A35">
        <w:rPr>
          <w:rFonts w:asciiTheme="majorHAnsi" w:eastAsia="Calibri" w:hAnsiTheme="majorHAnsi" w:cstheme="majorHAnsi"/>
          <w:color w:val="000000"/>
        </w:rPr>
        <w:t xml:space="preserve">180 </w:t>
      </w:r>
      <w:r w:rsidR="00294AC6">
        <w:rPr>
          <w:rFonts w:asciiTheme="majorHAnsi" w:eastAsia="Calibri" w:hAnsiTheme="majorHAnsi" w:cstheme="majorHAnsi"/>
          <w:color w:val="000000"/>
        </w:rPr>
        <w:t>kalendářních dnů od dodání předmětu koupě dle čl. 3.1 této smlouvy.</w:t>
      </w:r>
    </w:p>
    <w:p w14:paraId="6D55E474" w14:textId="77777777" w:rsidR="00AB404D" w:rsidRPr="00294AC6" w:rsidRDefault="00AB404D" w:rsidP="00294AC6">
      <w:pPr>
        <w:pBdr>
          <w:top w:val="nil"/>
          <w:left w:val="nil"/>
          <w:bottom w:val="nil"/>
          <w:right w:val="nil"/>
          <w:between w:val="nil"/>
        </w:pBdr>
        <w:jc w:val="both"/>
        <w:rPr>
          <w:rFonts w:asciiTheme="majorHAnsi" w:eastAsia="Calibri" w:hAnsiTheme="majorHAnsi" w:cstheme="majorHAnsi"/>
          <w:color w:val="000000"/>
        </w:rPr>
      </w:pPr>
    </w:p>
    <w:p w14:paraId="1887120D" w14:textId="2F509041" w:rsidR="00294AC6" w:rsidRPr="00294AC6" w:rsidRDefault="009424CD" w:rsidP="00294AC6">
      <w:pPr>
        <w:pBdr>
          <w:top w:val="nil"/>
          <w:left w:val="nil"/>
          <w:bottom w:val="nil"/>
          <w:right w:val="nil"/>
          <w:between w:val="nil"/>
        </w:pBdr>
        <w:ind w:left="426" w:hanging="426"/>
        <w:jc w:val="both"/>
        <w:rPr>
          <w:rFonts w:asciiTheme="majorHAnsi" w:eastAsia="Calibri" w:hAnsiTheme="majorHAnsi" w:cstheme="majorHAnsi"/>
          <w:color w:val="000000"/>
        </w:rPr>
      </w:pPr>
      <w:r w:rsidRPr="00294AC6">
        <w:rPr>
          <w:rFonts w:asciiTheme="majorHAnsi" w:eastAsia="Calibri" w:hAnsiTheme="majorHAnsi" w:cstheme="majorHAnsi"/>
          <w:b/>
          <w:color w:val="000000"/>
        </w:rPr>
        <w:t>3.</w:t>
      </w:r>
      <w:r w:rsidR="001B770E" w:rsidRPr="00294AC6">
        <w:rPr>
          <w:rFonts w:asciiTheme="majorHAnsi" w:eastAsia="Calibri" w:hAnsiTheme="majorHAnsi" w:cstheme="majorHAnsi"/>
          <w:b/>
          <w:color w:val="000000"/>
        </w:rPr>
        <w:t>3</w:t>
      </w:r>
      <w:r w:rsidRPr="00294AC6">
        <w:rPr>
          <w:rFonts w:asciiTheme="majorHAnsi" w:eastAsia="Calibri" w:hAnsiTheme="majorHAnsi" w:cstheme="majorHAnsi"/>
          <w:b/>
          <w:color w:val="000000"/>
        </w:rPr>
        <w:tab/>
      </w:r>
      <w:r w:rsidR="009C1C88" w:rsidRPr="00294AC6">
        <w:rPr>
          <w:rFonts w:asciiTheme="majorHAnsi" w:eastAsia="Calibri" w:hAnsiTheme="majorHAnsi" w:cstheme="majorHAnsi"/>
          <w:color w:val="000000"/>
        </w:rPr>
        <w:tab/>
      </w:r>
      <w:r w:rsidR="009C1C88" w:rsidRPr="00294AC6">
        <w:rPr>
          <w:rFonts w:asciiTheme="majorHAnsi" w:eastAsia="Calibri" w:hAnsiTheme="majorHAnsi" w:cstheme="majorHAnsi"/>
          <w:b/>
          <w:color w:val="000000"/>
        </w:rPr>
        <w:t>Místem</w:t>
      </w:r>
      <w:r w:rsidR="005566B8" w:rsidRPr="00294AC6">
        <w:rPr>
          <w:rFonts w:asciiTheme="majorHAnsi" w:eastAsia="Calibri" w:hAnsiTheme="majorHAnsi" w:cstheme="majorHAnsi"/>
          <w:color w:val="000000"/>
        </w:rPr>
        <w:t xml:space="preserve"> plnění je sídlo kupující</w:t>
      </w:r>
      <w:r w:rsidR="00935D19" w:rsidRPr="00294AC6">
        <w:rPr>
          <w:rFonts w:asciiTheme="majorHAnsi" w:eastAsia="Calibri" w:hAnsiTheme="majorHAnsi" w:cstheme="majorHAnsi"/>
          <w:color w:val="000000"/>
        </w:rPr>
        <w:t>ho</w:t>
      </w:r>
      <w:r w:rsidR="00294AC6">
        <w:rPr>
          <w:rFonts w:asciiTheme="majorHAnsi" w:eastAsia="Calibri" w:hAnsiTheme="majorHAnsi" w:cstheme="majorHAnsi"/>
          <w:color w:val="000000"/>
        </w:rPr>
        <w:t xml:space="preserve"> na adrese </w:t>
      </w:r>
      <w:r w:rsidR="00DD2768">
        <w:rPr>
          <w:rFonts w:asciiTheme="majorHAnsi" w:eastAsia="Calibri" w:hAnsiTheme="majorHAnsi" w:cstheme="majorHAnsi"/>
          <w:color w:val="000000"/>
        </w:rPr>
        <w:t>Skřivánčí 4769/38, 466 01 Jablonec nad Nisou.</w:t>
      </w:r>
    </w:p>
    <w:p w14:paraId="612652EB" w14:textId="77777777" w:rsidR="002161CE" w:rsidRPr="00294AC6" w:rsidRDefault="002161CE" w:rsidP="00294AC6">
      <w:pPr>
        <w:pBdr>
          <w:top w:val="nil"/>
          <w:left w:val="nil"/>
          <w:bottom w:val="nil"/>
          <w:right w:val="nil"/>
          <w:between w:val="nil"/>
        </w:pBdr>
        <w:jc w:val="both"/>
        <w:rPr>
          <w:rFonts w:asciiTheme="majorHAnsi" w:eastAsia="Calibri" w:hAnsiTheme="majorHAnsi" w:cstheme="majorHAnsi"/>
          <w:color w:val="000000"/>
        </w:rPr>
      </w:pPr>
    </w:p>
    <w:p w14:paraId="5D63DBC8" w14:textId="77777777" w:rsidR="002161CE" w:rsidRPr="00294AC6" w:rsidRDefault="009424CD" w:rsidP="00294AC6">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IV.</w:t>
      </w:r>
    </w:p>
    <w:p w14:paraId="5AF35D39" w14:textId="7C28053B" w:rsidR="002161CE" w:rsidRPr="00294AC6" w:rsidRDefault="004C1C99" w:rsidP="00294AC6">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KUPNÍ CENA</w:t>
      </w:r>
    </w:p>
    <w:p w14:paraId="454C3E2E" w14:textId="77777777" w:rsidR="002161CE" w:rsidRPr="00294AC6" w:rsidRDefault="002161CE" w:rsidP="00294AC6">
      <w:pPr>
        <w:pBdr>
          <w:top w:val="nil"/>
          <w:left w:val="nil"/>
          <w:bottom w:val="nil"/>
          <w:right w:val="nil"/>
          <w:between w:val="nil"/>
        </w:pBdr>
        <w:jc w:val="center"/>
        <w:rPr>
          <w:rFonts w:asciiTheme="majorHAnsi" w:eastAsia="Calibri" w:hAnsiTheme="majorHAnsi" w:cstheme="majorHAnsi"/>
          <w:color w:val="000000"/>
        </w:rPr>
      </w:pPr>
    </w:p>
    <w:p w14:paraId="18FA48D3" w14:textId="3E96D0A6" w:rsidR="002161CE" w:rsidRPr="00294AC6" w:rsidRDefault="005566B8" w:rsidP="00294AC6">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4.1</w:t>
      </w:r>
      <w:r w:rsidRPr="00294AC6">
        <w:rPr>
          <w:rFonts w:asciiTheme="majorHAnsi" w:eastAsia="Calibri" w:hAnsiTheme="majorHAnsi" w:cstheme="majorHAnsi"/>
          <w:color w:val="000000"/>
        </w:rPr>
        <w:tab/>
        <w:t>Kupní cena za předmět koupě</w:t>
      </w:r>
      <w:r w:rsidR="009424CD" w:rsidRPr="00294AC6">
        <w:rPr>
          <w:rFonts w:asciiTheme="majorHAnsi" w:eastAsia="Calibri" w:hAnsiTheme="majorHAnsi" w:cstheme="majorHAnsi"/>
          <w:color w:val="000000"/>
        </w:rPr>
        <w:t xml:space="preserve"> byla stanovena dohodou smluvních stran </w:t>
      </w:r>
      <w:r w:rsidRPr="00294AC6">
        <w:rPr>
          <w:rFonts w:asciiTheme="majorHAnsi" w:eastAsia="Calibri" w:hAnsiTheme="majorHAnsi" w:cstheme="majorHAnsi"/>
          <w:color w:val="000000"/>
        </w:rPr>
        <w:t>na základě nabídky prodávající</w:t>
      </w:r>
      <w:r w:rsidR="0085136D" w:rsidRPr="00294AC6">
        <w:rPr>
          <w:rFonts w:asciiTheme="majorHAnsi" w:eastAsia="Calibri" w:hAnsiTheme="majorHAnsi" w:cstheme="majorHAnsi"/>
          <w:color w:val="000000"/>
        </w:rPr>
        <w:t xml:space="preserve">ho </w:t>
      </w:r>
      <w:r w:rsidR="009424CD" w:rsidRPr="00294AC6">
        <w:rPr>
          <w:rFonts w:asciiTheme="majorHAnsi" w:eastAsia="Calibri" w:hAnsiTheme="majorHAnsi" w:cstheme="majorHAnsi"/>
          <w:color w:val="000000"/>
        </w:rPr>
        <w:t>a činí:</w:t>
      </w:r>
    </w:p>
    <w:p w14:paraId="54C87F86" w14:textId="48E87103" w:rsidR="002161CE" w:rsidRPr="00294AC6" w:rsidRDefault="001B770E" w:rsidP="00294AC6">
      <w:pPr>
        <w:pBdr>
          <w:top w:val="nil"/>
          <w:left w:val="nil"/>
          <w:bottom w:val="nil"/>
          <w:right w:val="nil"/>
          <w:between w:val="nil"/>
        </w:pBdr>
        <w:tabs>
          <w:tab w:val="left" w:pos="709"/>
          <w:tab w:val="right" w:pos="3960"/>
        </w:tabs>
        <w:rPr>
          <w:rFonts w:asciiTheme="majorHAnsi" w:eastAsia="Calibri" w:hAnsiTheme="majorHAnsi" w:cstheme="majorHAnsi"/>
          <w:color w:val="000000"/>
        </w:rPr>
      </w:pPr>
      <w:r w:rsidRPr="00294AC6">
        <w:rPr>
          <w:rFonts w:asciiTheme="majorHAnsi" w:eastAsia="Calibri" w:hAnsiTheme="majorHAnsi" w:cstheme="majorHAnsi"/>
          <w:color w:val="000000"/>
        </w:rPr>
        <w:tab/>
        <w:t>Kupní c</w:t>
      </w:r>
      <w:r w:rsidR="009424CD" w:rsidRPr="00294AC6">
        <w:rPr>
          <w:rFonts w:asciiTheme="majorHAnsi" w:eastAsia="Calibri" w:hAnsiTheme="majorHAnsi" w:cstheme="majorHAnsi"/>
          <w:color w:val="000000"/>
        </w:rPr>
        <w:t>ena bez DPH:</w:t>
      </w:r>
      <w:r w:rsidR="009424CD" w:rsidRPr="00294AC6">
        <w:rPr>
          <w:rFonts w:asciiTheme="majorHAnsi" w:eastAsia="Calibri" w:hAnsiTheme="majorHAnsi" w:cstheme="majorHAnsi"/>
          <w:color w:val="000000"/>
        </w:rPr>
        <w:tab/>
      </w:r>
      <w:r w:rsidR="009424CD" w:rsidRPr="00DD2768">
        <w:rPr>
          <w:rFonts w:asciiTheme="majorHAnsi" w:eastAsia="Calibri" w:hAnsiTheme="majorHAnsi" w:cstheme="majorHAnsi"/>
          <w:color w:val="FF0000"/>
          <w:highlight w:val="yellow"/>
        </w:rPr>
        <w:t>***</w:t>
      </w:r>
      <w:r w:rsidR="00B27C8E" w:rsidRPr="00DD2768">
        <w:rPr>
          <w:rFonts w:asciiTheme="majorHAnsi" w:eastAsia="Calibri" w:hAnsiTheme="majorHAnsi" w:cstheme="majorHAnsi"/>
          <w:color w:val="FF0000"/>
          <w:highlight w:val="yellow"/>
        </w:rPr>
        <w:t>,00 Kč</w:t>
      </w:r>
      <w:r w:rsidR="00DD2768" w:rsidRPr="00DD2768">
        <w:rPr>
          <w:rFonts w:asciiTheme="majorHAnsi" w:eastAsia="Calibri" w:hAnsiTheme="majorHAnsi" w:cstheme="majorHAnsi"/>
          <w:color w:val="FF0000"/>
          <w:highlight w:val="yellow"/>
        </w:rPr>
        <w:t>/EUR</w:t>
      </w:r>
    </w:p>
    <w:p w14:paraId="2AD10C5A" w14:textId="4A80CBDF" w:rsidR="002161CE" w:rsidRPr="00294AC6" w:rsidRDefault="009424CD" w:rsidP="00294AC6">
      <w:pPr>
        <w:pBdr>
          <w:top w:val="nil"/>
          <w:left w:val="nil"/>
          <w:bottom w:val="nil"/>
          <w:right w:val="nil"/>
          <w:between w:val="nil"/>
        </w:pBdr>
        <w:tabs>
          <w:tab w:val="left" w:pos="709"/>
          <w:tab w:val="right" w:pos="3960"/>
        </w:tabs>
        <w:rPr>
          <w:rFonts w:asciiTheme="majorHAnsi" w:eastAsia="Calibri" w:hAnsiTheme="majorHAnsi" w:cstheme="majorHAnsi"/>
          <w:color w:val="000000"/>
        </w:rPr>
      </w:pPr>
      <w:r w:rsidRPr="00294AC6">
        <w:rPr>
          <w:rFonts w:asciiTheme="majorHAnsi" w:eastAsia="Calibri" w:hAnsiTheme="majorHAnsi" w:cstheme="majorHAnsi"/>
          <w:color w:val="000000"/>
        </w:rPr>
        <w:tab/>
      </w:r>
      <w:r w:rsidR="001B770E" w:rsidRPr="00294AC6">
        <w:rPr>
          <w:rFonts w:asciiTheme="majorHAnsi" w:eastAsia="Calibri" w:hAnsiTheme="majorHAnsi" w:cstheme="majorHAnsi"/>
          <w:color w:val="000000"/>
        </w:rPr>
        <w:t>D</w:t>
      </w:r>
      <w:r w:rsidRPr="00294AC6">
        <w:rPr>
          <w:rFonts w:asciiTheme="majorHAnsi" w:eastAsia="Calibri" w:hAnsiTheme="majorHAnsi" w:cstheme="majorHAnsi"/>
          <w:color w:val="000000"/>
        </w:rPr>
        <w:t>PH:</w:t>
      </w:r>
      <w:r w:rsidRPr="00294AC6">
        <w:rPr>
          <w:rFonts w:asciiTheme="majorHAnsi" w:eastAsia="Calibri" w:hAnsiTheme="majorHAnsi" w:cstheme="majorHAnsi"/>
          <w:color w:val="000000"/>
        </w:rPr>
        <w:tab/>
      </w:r>
      <w:r w:rsidR="00DD2768" w:rsidRPr="00DD2768">
        <w:rPr>
          <w:rFonts w:asciiTheme="majorHAnsi" w:eastAsia="Calibri" w:hAnsiTheme="majorHAnsi" w:cstheme="majorHAnsi"/>
          <w:color w:val="FF0000"/>
          <w:highlight w:val="yellow"/>
        </w:rPr>
        <w:t>***,00 Kč/EUR</w:t>
      </w:r>
    </w:p>
    <w:p w14:paraId="402AF4D8" w14:textId="61F320CC" w:rsidR="002161CE" w:rsidRPr="00294AC6" w:rsidRDefault="001B770E" w:rsidP="00294AC6">
      <w:pPr>
        <w:pBdr>
          <w:top w:val="nil"/>
          <w:left w:val="nil"/>
          <w:bottom w:val="nil"/>
          <w:right w:val="nil"/>
          <w:between w:val="nil"/>
        </w:pBdr>
        <w:tabs>
          <w:tab w:val="left" w:pos="709"/>
          <w:tab w:val="right" w:pos="3960"/>
        </w:tabs>
        <w:rPr>
          <w:rFonts w:asciiTheme="majorHAnsi" w:eastAsia="Calibri" w:hAnsiTheme="majorHAnsi" w:cstheme="majorHAnsi"/>
          <w:color w:val="000000"/>
        </w:rPr>
      </w:pPr>
      <w:r w:rsidRPr="00294AC6">
        <w:rPr>
          <w:rFonts w:asciiTheme="majorHAnsi" w:eastAsia="Calibri" w:hAnsiTheme="majorHAnsi" w:cstheme="majorHAnsi"/>
          <w:b/>
          <w:color w:val="000000"/>
        </w:rPr>
        <w:tab/>
        <w:t>Kupní c</w:t>
      </w:r>
      <w:r w:rsidR="009424CD" w:rsidRPr="00294AC6">
        <w:rPr>
          <w:rFonts w:asciiTheme="majorHAnsi" w:eastAsia="Calibri" w:hAnsiTheme="majorHAnsi" w:cstheme="majorHAnsi"/>
          <w:b/>
          <w:color w:val="000000"/>
        </w:rPr>
        <w:t>ena s DPH:</w:t>
      </w:r>
      <w:r w:rsidR="009424CD" w:rsidRPr="00294AC6">
        <w:rPr>
          <w:rFonts w:asciiTheme="majorHAnsi" w:eastAsia="Calibri" w:hAnsiTheme="majorHAnsi" w:cstheme="majorHAnsi"/>
          <w:b/>
          <w:color w:val="000000"/>
        </w:rPr>
        <w:tab/>
        <w:t xml:space="preserve">      </w:t>
      </w:r>
      <w:r w:rsidR="00DD2768" w:rsidRPr="00DD2768">
        <w:rPr>
          <w:rFonts w:asciiTheme="majorHAnsi" w:eastAsia="Calibri" w:hAnsiTheme="majorHAnsi" w:cstheme="majorHAnsi"/>
          <w:b/>
          <w:bCs/>
          <w:color w:val="FF0000"/>
          <w:highlight w:val="yellow"/>
        </w:rPr>
        <w:t>***,00 Kč/EUR</w:t>
      </w:r>
    </w:p>
    <w:p w14:paraId="4AFFDD35" w14:textId="77777777" w:rsidR="002161CE" w:rsidRDefault="002161CE" w:rsidP="00294AC6">
      <w:pPr>
        <w:pBdr>
          <w:top w:val="nil"/>
          <w:left w:val="nil"/>
          <w:bottom w:val="nil"/>
          <w:right w:val="nil"/>
          <w:between w:val="nil"/>
        </w:pBdr>
        <w:jc w:val="both"/>
        <w:rPr>
          <w:rFonts w:asciiTheme="majorHAnsi" w:eastAsia="Calibri" w:hAnsiTheme="majorHAnsi" w:cstheme="majorHAnsi"/>
          <w:color w:val="000000"/>
        </w:rPr>
      </w:pPr>
    </w:p>
    <w:p w14:paraId="7414F9C3" w14:textId="60BF4923" w:rsidR="00DD2768" w:rsidRPr="00294AC6" w:rsidRDefault="00DD2768" w:rsidP="00DD2768">
      <w:pPr>
        <w:pBdr>
          <w:top w:val="nil"/>
          <w:left w:val="nil"/>
          <w:bottom w:val="nil"/>
          <w:right w:val="nil"/>
          <w:between w:val="nil"/>
        </w:pBdr>
        <w:ind w:left="360"/>
        <w:jc w:val="both"/>
        <w:rPr>
          <w:rFonts w:asciiTheme="majorHAnsi" w:eastAsia="Calibri" w:hAnsiTheme="majorHAnsi" w:cstheme="majorHAnsi"/>
          <w:color w:val="000000"/>
        </w:rPr>
      </w:pPr>
      <w:r w:rsidRPr="00294AC6">
        <w:rPr>
          <w:rFonts w:asciiTheme="majorHAnsi" w:eastAsia="Calibri" w:hAnsiTheme="majorHAnsi" w:cstheme="majorHAnsi"/>
          <w:i/>
          <w:color w:val="FF0000"/>
        </w:rPr>
        <w:t>Poznámka: v místě vyznačeném třemi hvězdičkami účastník uvede částku v</w:t>
      </w:r>
      <w:r>
        <w:rPr>
          <w:rFonts w:asciiTheme="majorHAnsi" w:eastAsia="Calibri" w:hAnsiTheme="majorHAnsi" w:cstheme="majorHAnsi"/>
          <w:i/>
          <w:color w:val="FF0000"/>
        </w:rPr>
        <w:t>e zvolené měně (Kč nebo EUR).</w:t>
      </w:r>
    </w:p>
    <w:p w14:paraId="3BBFCD85" w14:textId="77777777" w:rsidR="00DD2768" w:rsidRPr="00294AC6" w:rsidRDefault="00DD2768" w:rsidP="00294AC6">
      <w:pPr>
        <w:pBdr>
          <w:top w:val="nil"/>
          <w:left w:val="nil"/>
          <w:bottom w:val="nil"/>
          <w:right w:val="nil"/>
          <w:between w:val="nil"/>
        </w:pBdr>
        <w:jc w:val="both"/>
        <w:rPr>
          <w:rFonts w:asciiTheme="majorHAnsi" w:eastAsia="Calibri" w:hAnsiTheme="majorHAnsi" w:cstheme="majorHAnsi"/>
          <w:color w:val="000000"/>
        </w:rPr>
      </w:pPr>
    </w:p>
    <w:p w14:paraId="54D612D1" w14:textId="479DF5B9" w:rsidR="002161CE" w:rsidRPr="00294AC6" w:rsidRDefault="005566B8" w:rsidP="00294AC6">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4.2</w:t>
      </w:r>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b/>
        <w:t>Kupní c</w:t>
      </w:r>
      <w:r w:rsidR="009424CD" w:rsidRPr="00294AC6">
        <w:rPr>
          <w:rFonts w:asciiTheme="majorHAnsi" w:eastAsia="Calibri" w:hAnsiTheme="majorHAnsi" w:cstheme="majorHAnsi"/>
          <w:color w:val="000000"/>
        </w:rPr>
        <w:t>ena je</w:t>
      </w:r>
      <w:r w:rsidR="00A00E3C" w:rsidRPr="00294AC6">
        <w:rPr>
          <w:rFonts w:asciiTheme="majorHAnsi" w:eastAsia="Calibri" w:hAnsiTheme="majorHAnsi" w:cstheme="majorHAnsi"/>
          <w:color w:val="000000"/>
        </w:rPr>
        <w:t xml:space="preserve"> ujednána jako cena pevná, konečná a </w:t>
      </w:r>
      <w:r w:rsidR="009424CD" w:rsidRPr="00294AC6">
        <w:rPr>
          <w:rFonts w:asciiTheme="majorHAnsi" w:eastAsia="Calibri" w:hAnsiTheme="majorHAnsi" w:cstheme="majorHAnsi"/>
          <w:color w:val="000000"/>
        </w:rPr>
        <w:t xml:space="preserve">nejvýše přípustná po celou dobu platnosti </w:t>
      </w:r>
      <w:r w:rsidR="00AB5EE4" w:rsidRPr="00294AC6">
        <w:rPr>
          <w:rFonts w:asciiTheme="majorHAnsi" w:eastAsia="Calibri" w:hAnsiTheme="majorHAnsi" w:cstheme="majorHAnsi"/>
          <w:color w:val="000000"/>
        </w:rPr>
        <w:t>a účinnost</w:t>
      </w:r>
      <w:r w:rsidR="00D23D6D">
        <w:rPr>
          <w:rFonts w:asciiTheme="majorHAnsi" w:eastAsia="Calibri" w:hAnsiTheme="majorHAnsi" w:cstheme="majorHAnsi"/>
          <w:color w:val="000000"/>
        </w:rPr>
        <w:t>i</w:t>
      </w:r>
      <w:r w:rsidR="00AB5EE4" w:rsidRPr="00294AC6">
        <w:rPr>
          <w:rFonts w:asciiTheme="majorHAnsi" w:eastAsia="Calibri" w:hAnsiTheme="majorHAnsi" w:cstheme="majorHAnsi"/>
          <w:color w:val="000000"/>
        </w:rPr>
        <w:t xml:space="preserve"> této </w:t>
      </w:r>
      <w:r w:rsidR="009424CD" w:rsidRPr="00294AC6">
        <w:rPr>
          <w:rFonts w:asciiTheme="majorHAnsi" w:eastAsia="Calibri" w:hAnsiTheme="majorHAnsi" w:cstheme="majorHAnsi"/>
          <w:color w:val="000000"/>
        </w:rPr>
        <w:t xml:space="preserve">smlouvy a zahrnuje veškerá plnění potřebná pro dosažení účelu této smlouvy, aniž by bylo potřebné, aby veškerá taková plnění byla výslovně uvedena v této smlouvě. </w:t>
      </w:r>
      <w:r w:rsidRPr="00294AC6">
        <w:rPr>
          <w:rFonts w:asciiTheme="majorHAnsi" w:eastAsia="Calibri" w:hAnsiTheme="majorHAnsi" w:cstheme="majorHAnsi"/>
          <w:color w:val="000000"/>
        </w:rPr>
        <w:t>Kupní c</w:t>
      </w:r>
      <w:r w:rsidR="009424CD" w:rsidRPr="00294AC6">
        <w:rPr>
          <w:rFonts w:asciiTheme="majorHAnsi" w:eastAsia="Calibri" w:hAnsiTheme="majorHAnsi" w:cstheme="majorHAnsi"/>
          <w:color w:val="000000"/>
        </w:rPr>
        <w:t>ena byla dohodnuta se započtením veškerých nákl</w:t>
      </w:r>
      <w:r w:rsidRPr="00294AC6">
        <w:rPr>
          <w:rFonts w:asciiTheme="majorHAnsi" w:eastAsia="Calibri" w:hAnsiTheme="majorHAnsi" w:cstheme="majorHAnsi"/>
          <w:color w:val="000000"/>
        </w:rPr>
        <w:t>adů, rizik a zisku prodávající</w:t>
      </w:r>
      <w:r w:rsidR="0084788E" w:rsidRPr="00294AC6">
        <w:rPr>
          <w:rFonts w:asciiTheme="majorHAnsi" w:eastAsia="Calibri" w:hAnsiTheme="majorHAnsi" w:cstheme="majorHAnsi"/>
          <w:color w:val="000000"/>
        </w:rPr>
        <w:t>ho</w:t>
      </w:r>
      <w:r w:rsidR="009424CD" w:rsidRPr="00294AC6">
        <w:rPr>
          <w:rFonts w:asciiTheme="majorHAnsi" w:eastAsia="Calibri" w:hAnsiTheme="majorHAnsi" w:cstheme="majorHAnsi"/>
          <w:color w:val="000000"/>
        </w:rPr>
        <w:t xml:space="preserve"> nutných k</w:t>
      </w:r>
      <w:r w:rsidRPr="00294AC6">
        <w:rPr>
          <w:rFonts w:asciiTheme="majorHAnsi" w:eastAsia="Calibri" w:hAnsiTheme="majorHAnsi" w:cstheme="majorHAnsi"/>
          <w:color w:val="000000"/>
        </w:rPr>
        <w:t> </w:t>
      </w:r>
      <w:r w:rsidR="009424CD" w:rsidRPr="00294AC6">
        <w:rPr>
          <w:rFonts w:asciiTheme="majorHAnsi" w:eastAsia="Calibri" w:hAnsiTheme="majorHAnsi" w:cstheme="majorHAnsi"/>
          <w:color w:val="000000"/>
        </w:rPr>
        <w:t>úplné</w:t>
      </w:r>
      <w:r w:rsidRPr="00294AC6">
        <w:rPr>
          <w:rFonts w:asciiTheme="majorHAnsi" w:eastAsia="Calibri" w:hAnsiTheme="majorHAnsi" w:cstheme="majorHAnsi"/>
          <w:color w:val="000000"/>
        </w:rPr>
        <w:t>mu</w:t>
      </w:r>
      <w:r w:rsidR="009424CD" w:rsidRPr="00294AC6">
        <w:rPr>
          <w:rFonts w:asciiTheme="majorHAnsi" w:eastAsia="Calibri" w:hAnsiTheme="majorHAnsi" w:cstheme="majorHAnsi"/>
          <w:color w:val="000000"/>
        </w:rPr>
        <w:t xml:space="preserve"> a řádné</w:t>
      </w:r>
      <w:r w:rsidRPr="00294AC6">
        <w:rPr>
          <w:rFonts w:asciiTheme="majorHAnsi" w:eastAsia="Calibri" w:hAnsiTheme="majorHAnsi" w:cstheme="majorHAnsi"/>
          <w:color w:val="000000"/>
        </w:rPr>
        <w:t xml:space="preserve">mu dodání předmětu koupě </w:t>
      </w:r>
      <w:r w:rsidR="009424CD" w:rsidRPr="00294AC6">
        <w:rPr>
          <w:rFonts w:asciiTheme="majorHAnsi" w:eastAsia="Calibri" w:hAnsiTheme="majorHAnsi" w:cstheme="majorHAnsi"/>
          <w:color w:val="000000"/>
        </w:rPr>
        <w:t>a s přihlédnutím k předpokládaným</w:t>
      </w:r>
      <w:r w:rsidRPr="00294AC6">
        <w:rPr>
          <w:rFonts w:asciiTheme="majorHAnsi" w:eastAsia="Calibri" w:hAnsiTheme="majorHAnsi" w:cstheme="majorHAnsi"/>
          <w:color w:val="000000"/>
        </w:rPr>
        <w:t xml:space="preserve"> cenovým vlivům v čase plnění. Kupní c</w:t>
      </w:r>
      <w:r w:rsidR="009424CD" w:rsidRPr="00294AC6">
        <w:rPr>
          <w:rFonts w:asciiTheme="majorHAnsi" w:eastAsia="Calibri" w:hAnsiTheme="majorHAnsi" w:cstheme="majorHAnsi"/>
          <w:color w:val="000000"/>
        </w:rPr>
        <w:t xml:space="preserve">enu je možné překročit </w:t>
      </w:r>
      <w:r w:rsidR="007833E7" w:rsidRPr="00294AC6">
        <w:rPr>
          <w:rFonts w:asciiTheme="majorHAnsi" w:eastAsia="Calibri" w:hAnsiTheme="majorHAnsi" w:cstheme="majorHAnsi"/>
          <w:color w:val="000000"/>
        </w:rPr>
        <w:t xml:space="preserve">pouze </w:t>
      </w:r>
      <w:r w:rsidR="009424CD" w:rsidRPr="00294AC6">
        <w:rPr>
          <w:rFonts w:asciiTheme="majorHAnsi" w:eastAsia="Calibri" w:hAnsiTheme="majorHAnsi" w:cstheme="majorHAnsi"/>
          <w:color w:val="000000"/>
        </w:rPr>
        <w:t xml:space="preserve">v případě zákonné změny, např. zvýšení sazby DPH. V takovém případě bude </w:t>
      </w:r>
      <w:r w:rsidRPr="00294AC6">
        <w:rPr>
          <w:rFonts w:asciiTheme="majorHAnsi" w:eastAsia="Calibri" w:hAnsiTheme="majorHAnsi" w:cstheme="majorHAnsi"/>
          <w:color w:val="000000"/>
        </w:rPr>
        <w:t xml:space="preserve">kupní </w:t>
      </w:r>
      <w:r w:rsidR="009424CD" w:rsidRPr="00294AC6">
        <w:rPr>
          <w:rFonts w:asciiTheme="majorHAnsi" w:eastAsia="Calibri" w:hAnsiTheme="majorHAnsi" w:cstheme="majorHAnsi"/>
          <w:color w:val="000000"/>
        </w:rPr>
        <w:t>cena</w:t>
      </w:r>
      <w:r w:rsidRPr="00294AC6">
        <w:rPr>
          <w:rFonts w:asciiTheme="majorHAnsi" w:eastAsia="Calibri" w:hAnsiTheme="majorHAnsi" w:cstheme="majorHAnsi"/>
          <w:color w:val="000000"/>
        </w:rPr>
        <w:t xml:space="preserve"> předmětu koupě</w:t>
      </w:r>
      <w:r w:rsidR="009424CD" w:rsidRPr="00294AC6">
        <w:rPr>
          <w:rFonts w:asciiTheme="majorHAnsi" w:eastAsia="Calibri" w:hAnsiTheme="majorHAnsi" w:cstheme="majorHAnsi"/>
          <w:color w:val="000000"/>
        </w:rPr>
        <w:t xml:space="preserve"> opravena podle sazeb DPH platných</w:t>
      </w:r>
      <w:r w:rsidR="00AB5EE4" w:rsidRPr="00294AC6">
        <w:rPr>
          <w:rFonts w:asciiTheme="majorHAnsi" w:eastAsia="Calibri" w:hAnsiTheme="majorHAnsi" w:cstheme="majorHAnsi"/>
          <w:color w:val="000000"/>
        </w:rPr>
        <w:t xml:space="preserve"> a účinných</w:t>
      </w:r>
      <w:r w:rsidR="009424CD" w:rsidRPr="00294AC6">
        <w:rPr>
          <w:rFonts w:asciiTheme="majorHAnsi" w:eastAsia="Calibri" w:hAnsiTheme="majorHAnsi" w:cstheme="majorHAnsi"/>
          <w:color w:val="000000"/>
        </w:rPr>
        <w:t xml:space="preserve"> v době vzniku zdanitelného plnění. </w:t>
      </w:r>
    </w:p>
    <w:p w14:paraId="339CD097" w14:textId="77777777" w:rsidR="002161CE" w:rsidRPr="00294AC6" w:rsidRDefault="002161CE" w:rsidP="00294AC6">
      <w:pPr>
        <w:pBdr>
          <w:top w:val="nil"/>
          <w:left w:val="nil"/>
          <w:bottom w:val="nil"/>
          <w:right w:val="nil"/>
          <w:between w:val="nil"/>
        </w:pBdr>
        <w:jc w:val="both"/>
        <w:rPr>
          <w:rFonts w:asciiTheme="majorHAnsi" w:eastAsia="Calibri" w:hAnsiTheme="majorHAnsi" w:cstheme="majorHAnsi"/>
          <w:color w:val="000000"/>
        </w:rPr>
      </w:pPr>
    </w:p>
    <w:p w14:paraId="63821104" w14:textId="3ED54921" w:rsidR="002161CE" w:rsidRPr="00294AC6" w:rsidRDefault="009424CD" w:rsidP="00294AC6">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4.</w:t>
      </w:r>
      <w:r w:rsidR="005566B8" w:rsidRPr="00294AC6">
        <w:rPr>
          <w:rFonts w:asciiTheme="majorHAnsi" w:eastAsia="Calibri" w:hAnsiTheme="majorHAnsi" w:cstheme="majorHAnsi"/>
          <w:b/>
          <w:color w:val="000000"/>
        </w:rPr>
        <w:t>3</w:t>
      </w:r>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b/>
        <w:t xml:space="preserve">Prodávající odpovídá za to, že sazba daně z přidané hodnoty </w:t>
      </w:r>
      <w:r w:rsidR="00D3232A" w:rsidRPr="00294AC6">
        <w:rPr>
          <w:rFonts w:asciiTheme="majorHAnsi" w:eastAsia="Calibri" w:hAnsiTheme="majorHAnsi" w:cstheme="majorHAnsi"/>
          <w:color w:val="000000"/>
        </w:rPr>
        <w:t xml:space="preserve">(DPH) </w:t>
      </w:r>
      <w:r w:rsidRPr="00294AC6">
        <w:rPr>
          <w:rFonts w:asciiTheme="majorHAnsi" w:eastAsia="Calibri" w:hAnsiTheme="majorHAnsi" w:cstheme="majorHAnsi"/>
          <w:color w:val="000000"/>
        </w:rPr>
        <w:t xml:space="preserve">je stanovena v souladu s platnými </w:t>
      </w:r>
      <w:r w:rsidR="00AB5EE4" w:rsidRPr="00294AC6">
        <w:rPr>
          <w:rFonts w:asciiTheme="majorHAnsi" w:eastAsia="Calibri" w:hAnsiTheme="majorHAnsi" w:cstheme="majorHAnsi"/>
          <w:color w:val="000000"/>
        </w:rPr>
        <w:t xml:space="preserve">a účinnými </w:t>
      </w:r>
      <w:r w:rsidRPr="00294AC6">
        <w:rPr>
          <w:rFonts w:asciiTheme="majorHAnsi" w:eastAsia="Calibri" w:hAnsiTheme="majorHAnsi" w:cstheme="majorHAnsi"/>
          <w:color w:val="000000"/>
        </w:rPr>
        <w:t>právními předpisy.</w:t>
      </w:r>
    </w:p>
    <w:p w14:paraId="789DC9D4" w14:textId="77777777" w:rsidR="0084771E" w:rsidRPr="00294AC6" w:rsidRDefault="0084771E" w:rsidP="00294AC6">
      <w:pPr>
        <w:pBdr>
          <w:top w:val="nil"/>
          <w:left w:val="nil"/>
          <w:bottom w:val="nil"/>
          <w:right w:val="nil"/>
          <w:between w:val="nil"/>
        </w:pBdr>
        <w:ind w:left="705" w:hanging="705"/>
        <w:jc w:val="both"/>
        <w:rPr>
          <w:rFonts w:asciiTheme="majorHAnsi" w:eastAsia="Calibri" w:hAnsiTheme="majorHAnsi" w:cstheme="majorHAnsi"/>
          <w:color w:val="000000"/>
        </w:rPr>
      </w:pPr>
    </w:p>
    <w:p w14:paraId="4925BBF7" w14:textId="77777777" w:rsidR="002161CE" w:rsidRPr="00294AC6" w:rsidRDefault="009424CD" w:rsidP="00294AC6">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V.</w:t>
      </w:r>
    </w:p>
    <w:p w14:paraId="47A8BFAF" w14:textId="47E082D6" w:rsidR="002161CE" w:rsidRPr="00294AC6" w:rsidRDefault="006E5C1E" w:rsidP="00294AC6">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PLATEBNÍ PODMÍNKY</w:t>
      </w:r>
    </w:p>
    <w:p w14:paraId="2FCE64F5" w14:textId="77777777" w:rsidR="002161CE" w:rsidRPr="00294AC6" w:rsidRDefault="002161CE" w:rsidP="00294AC6">
      <w:pPr>
        <w:pBdr>
          <w:top w:val="nil"/>
          <w:left w:val="nil"/>
          <w:bottom w:val="nil"/>
          <w:right w:val="nil"/>
          <w:between w:val="nil"/>
        </w:pBdr>
        <w:jc w:val="center"/>
        <w:rPr>
          <w:rFonts w:asciiTheme="majorHAnsi" w:eastAsia="Calibri" w:hAnsiTheme="majorHAnsi" w:cstheme="majorHAnsi"/>
          <w:color w:val="000000"/>
        </w:rPr>
      </w:pPr>
    </w:p>
    <w:p w14:paraId="5E65AF83" w14:textId="77777777" w:rsidR="006764E2" w:rsidRPr="006764E2" w:rsidRDefault="006764E2" w:rsidP="006764E2">
      <w:pPr>
        <w:numPr>
          <w:ilvl w:val="1"/>
          <w:numId w:val="4"/>
        </w:numPr>
        <w:pBdr>
          <w:top w:val="nil"/>
          <w:left w:val="nil"/>
          <w:bottom w:val="nil"/>
          <w:right w:val="nil"/>
          <w:between w:val="nil"/>
        </w:pBdr>
        <w:tabs>
          <w:tab w:val="left" w:pos="709"/>
        </w:tabs>
        <w:spacing w:after="120"/>
        <w:ind w:left="709" w:hanging="709"/>
        <w:jc w:val="both"/>
        <w:rPr>
          <w:rFonts w:asciiTheme="majorHAnsi" w:eastAsia="Calibri" w:hAnsiTheme="majorHAnsi" w:cstheme="majorHAnsi"/>
          <w:color w:val="000000"/>
        </w:rPr>
      </w:pPr>
      <w:r w:rsidRPr="006764E2">
        <w:rPr>
          <w:rFonts w:asciiTheme="majorHAnsi" w:eastAsia="Calibri" w:hAnsiTheme="majorHAnsi" w:cstheme="majorHAnsi"/>
          <w:color w:val="000000"/>
        </w:rPr>
        <w:t xml:space="preserve">Kupující uhradí kupní cenu </w:t>
      </w:r>
      <w:r w:rsidRPr="006764E2">
        <w:rPr>
          <w:rFonts w:asciiTheme="majorHAnsi" w:eastAsia="Calibri" w:hAnsiTheme="majorHAnsi" w:cstheme="majorHAnsi"/>
          <w:color w:val="FF0000"/>
        </w:rPr>
        <w:t>**</w:t>
      </w:r>
      <w:proofErr w:type="gramStart"/>
      <w:r w:rsidRPr="006764E2">
        <w:rPr>
          <w:rFonts w:asciiTheme="majorHAnsi" w:eastAsia="Calibri" w:hAnsiTheme="majorHAnsi" w:cstheme="majorHAnsi"/>
          <w:color w:val="FF0000"/>
        </w:rPr>
        <w:t>*,-</w:t>
      </w:r>
      <w:proofErr w:type="gramEnd"/>
      <w:r w:rsidRPr="006764E2">
        <w:rPr>
          <w:rFonts w:asciiTheme="majorHAnsi" w:eastAsia="Calibri" w:hAnsiTheme="majorHAnsi" w:cstheme="majorHAnsi"/>
          <w:color w:val="FF0000"/>
        </w:rPr>
        <w:t xml:space="preserve">  Kč/EUR</w:t>
      </w:r>
      <w:r w:rsidRPr="006764E2">
        <w:rPr>
          <w:rFonts w:asciiTheme="majorHAnsi" w:eastAsia="Calibri" w:hAnsiTheme="majorHAnsi" w:cstheme="majorHAnsi"/>
          <w:color w:val="000000"/>
        </w:rPr>
        <w:t xml:space="preserve"> včetně DPH v následujících milnících:</w:t>
      </w:r>
    </w:p>
    <w:p w14:paraId="7E0B3085" w14:textId="6BBEB4B6" w:rsidR="006764E2" w:rsidRPr="006764E2" w:rsidRDefault="006764E2" w:rsidP="006764E2">
      <w:pPr>
        <w:numPr>
          <w:ilvl w:val="0"/>
          <w:numId w:val="7"/>
        </w:numPr>
        <w:pBdr>
          <w:top w:val="nil"/>
          <w:left w:val="nil"/>
          <w:bottom w:val="nil"/>
          <w:right w:val="nil"/>
          <w:between w:val="nil"/>
        </w:pBdr>
        <w:tabs>
          <w:tab w:val="left" w:pos="360"/>
        </w:tabs>
        <w:jc w:val="both"/>
        <w:rPr>
          <w:rFonts w:ascii="Calibri" w:eastAsia="Calibri" w:hAnsi="Calibri" w:cs="Calibri"/>
          <w:color w:val="000000"/>
        </w:rPr>
      </w:pPr>
      <w:r w:rsidRPr="006764E2">
        <w:rPr>
          <w:rFonts w:ascii="Calibri" w:eastAsia="Calibri" w:hAnsi="Calibri" w:cs="Calibri"/>
          <w:b/>
          <w:color w:val="000000"/>
        </w:rPr>
        <w:t>1. zálohová platba</w:t>
      </w:r>
      <w:r w:rsidRPr="006764E2">
        <w:rPr>
          <w:rFonts w:ascii="Calibri" w:eastAsia="Calibri" w:hAnsi="Calibri" w:cs="Calibri"/>
          <w:color w:val="000000"/>
        </w:rPr>
        <w:t xml:space="preserve"> ve výši </w:t>
      </w:r>
      <w:r w:rsidRPr="006764E2">
        <w:rPr>
          <w:rFonts w:ascii="Calibri" w:eastAsia="Calibri" w:hAnsi="Calibri" w:cs="Calibri"/>
          <w:b/>
          <w:color w:val="000000"/>
        </w:rPr>
        <w:t>30 % z kupní ceny</w:t>
      </w:r>
      <w:r w:rsidRPr="006764E2">
        <w:rPr>
          <w:rFonts w:ascii="Calibri" w:eastAsia="Calibri" w:hAnsi="Calibri" w:cs="Calibri"/>
          <w:color w:val="000000"/>
        </w:rPr>
        <w:t xml:space="preserve"> bude uhrazena po uzavření této smlouvy. </w:t>
      </w:r>
      <w:r w:rsidRPr="006764E2">
        <w:rPr>
          <w:rFonts w:ascii="Calibri" w:hAnsi="Calibri"/>
        </w:rPr>
        <w:t>Po uzavření této smlouvy prodávající vystaví a kupující doručí zálohovou fakturu ve výši 30 % z kupní ceny. Kupující uhradí zálohovou fakturu prodávající do 14 dnů od jejího doručení.</w:t>
      </w:r>
      <w:r w:rsidRPr="006764E2">
        <w:rPr>
          <w:rFonts w:ascii="Calibri" w:eastAsia="Calibri" w:hAnsi="Calibri" w:cs="Calibri"/>
          <w:color w:val="000000"/>
        </w:rPr>
        <w:t xml:space="preserve"> </w:t>
      </w:r>
      <w:r w:rsidRPr="006764E2">
        <w:rPr>
          <w:rFonts w:ascii="Calibri" w:eastAsia="Calibri" w:hAnsi="Calibri" w:cs="Calibri"/>
          <w:color w:val="FF0000"/>
        </w:rPr>
        <w:t>K této částce bude připočtena DPH.</w:t>
      </w:r>
    </w:p>
    <w:p w14:paraId="5F624B91" w14:textId="1A115C82" w:rsidR="006764E2" w:rsidRPr="006764E2" w:rsidRDefault="006764E2" w:rsidP="006764E2">
      <w:pPr>
        <w:numPr>
          <w:ilvl w:val="0"/>
          <w:numId w:val="7"/>
        </w:numPr>
        <w:pBdr>
          <w:top w:val="nil"/>
          <w:left w:val="nil"/>
          <w:bottom w:val="nil"/>
          <w:right w:val="nil"/>
          <w:between w:val="nil"/>
        </w:pBdr>
        <w:tabs>
          <w:tab w:val="left" w:pos="360"/>
        </w:tabs>
        <w:jc w:val="both"/>
        <w:rPr>
          <w:rFonts w:ascii="Calibri" w:eastAsia="Calibri" w:hAnsi="Calibri" w:cs="Calibri"/>
          <w:color w:val="000000"/>
        </w:rPr>
      </w:pPr>
      <w:r w:rsidRPr="006764E2">
        <w:rPr>
          <w:rFonts w:ascii="Calibri" w:eastAsia="Calibri" w:hAnsi="Calibri" w:cs="Calibri"/>
          <w:b/>
          <w:color w:val="000000"/>
        </w:rPr>
        <w:t>2. platba</w:t>
      </w:r>
      <w:r w:rsidRPr="006764E2">
        <w:rPr>
          <w:rFonts w:ascii="Calibri" w:eastAsia="Calibri" w:hAnsi="Calibri" w:cs="Calibri"/>
          <w:color w:val="000000"/>
        </w:rPr>
        <w:t xml:space="preserve"> ve výši </w:t>
      </w:r>
      <w:r w:rsidRPr="006764E2">
        <w:rPr>
          <w:rFonts w:ascii="Calibri" w:eastAsia="Calibri" w:hAnsi="Calibri" w:cs="Calibri"/>
          <w:b/>
          <w:color w:val="000000"/>
        </w:rPr>
        <w:t>70 % z kupní ceny</w:t>
      </w:r>
      <w:r w:rsidRPr="006764E2">
        <w:rPr>
          <w:rFonts w:ascii="Calibri" w:eastAsia="Calibri" w:hAnsi="Calibri" w:cs="Calibri"/>
          <w:color w:val="000000"/>
        </w:rPr>
        <w:t xml:space="preserve"> bude uhrazena po předání a převzetí předmětu koupě. Faktura bude vystavena na 100 % kupní ceny s odečtením uhrazených zálohových plateb, nedílnou součástí této faktury bude kopie protokolu o předání a převzetí předmětu koupě dle čl. 6.</w:t>
      </w:r>
      <w:r w:rsidR="00DE06C1">
        <w:rPr>
          <w:rFonts w:ascii="Calibri" w:eastAsia="Calibri" w:hAnsi="Calibri" w:cs="Calibri"/>
          <w:color w:val="000000"/>
        </w:rPr>
        <w:t>4</w:t>
      </w:r>
      <w:r w:rsidRPr="006764E2">
        <w:rPr>
          <w:rFonts w:ascii="Calibri" w:eastAsia="Calibri" w:hAnsi="Calibri" w:cs="Calibri"/>
          <w:color w:val="000000"/>
        </w:rPr>
        <w:t xml:space="preserve"> této smlouvy, podepsaný oběma smluvními stranami. </w:t>
      </w:r>
      <w:r w:rsidRPr="006764E2">
        <w:rPr>
          <w:rFonts w:ascii="Calibri" w:hAnsi="Calibri"/>
        </w:rPr>
        <w:t>Kupující zaplatí fakturu prodávající do 14 dnů od jejího doručení.</w:t>
      </w:r>
      <w:r w:rsidRPr="006764E2">
        <w:rPr>
          <w:rFonts w:ascii="Calibri" w:eastAsia="Calibri" w:hAnsi="Calibri" w:cs="Calibri"/>
          <w:color w:val="000000"/>
        </w:rPr>
        <w:t xml:space="preserve"> </w:t>
      </w:r>
      <w:r w:rsidRPr="006764E2">
        <w:rPr>
          <w:rFonts w:ascii="Calibri" w:eastAsia="Calibri" w:hAnsi="Calibri" w:cs="Calibri"/>
          <w:color w:val="FF0000"/>
        </w:rPr>
        <w:t>K této částce bude připočtena DPH.</w:t>
      </w:r>
    </w:p>
    <w:p w14:paraId="4127CF69" w14:textId="77777777" w:rsidR="006764E2" w:rsidRDefault="006764E2">
      <w:pPr>
        <w:pBdr>
          <w:top w:val="nil"/>
          <w:left w:val="nil"/>
          <w:bottom w:val="nil"/>
          <w:right w:val="nil"/>
          <w:between w:val="nil"/>
        </w:pBdr>
        <w:ind w:left="360"/>
        <w:jc w:val="both"/>
        <w:rPr>
          <w:rFonts w:asciiTheme="majorHAnsi" w:eastAsia="Calibri" w:hAnsiTheme="majorHAnsi" w:cstheme="majorHAnsi"/>
          <w:i/>
          <w:color w:val="FF0000"/>
        </w:rPr>
      </w:pPr>
    </w:p>
    <w:p w14:paraId="5A263704" w14:textId="6138C81E" w:rsidR="002161CE" w:rsidRPr="00294AC6" w:rsidRDefault="009424CD">
      <w:pPr>
        <w:pBdr>
          <w:top w:val="nil"/>
          <w:left w:val="nil"/>
          <w:bottom w:val="nil"/>
          <w:right w:val="nil"/>
          <w:between w:val="nil"/>
        </w:pBdr>
        <w:ind w:left="360"/>
        <w:jc w:val="both"/>
        <w:rPr>
          <w:rFonts w:asciiTheme="majorHAnsi" w:eastAsia="Calibri" w:hAnsiTheme="majorHAnsi" w:cstheme="majorHAnsi"/>
          <w:color w:val="000000"/>
        </w:rPr>
      </w:pPr>
      <w:r w:rsidRPr="00294AC6">
        <w:rPr>
          <w:rFonts w:asciiTheme="majorHAnsi" w:eastAsia="Calibri" w:hAnsiTheme="majorHAnsi" w:cstheme="majorHAnsi"/>
          <w:i/>
          <w:color w:val="FF0000"/>
        </w:rPr>
        <w:t>Poznámka: v místě vyzn</w:t>
      </w:r>
      <w:r w:rsidR="00A41705" w:rsidRPr="00294AC6">
        <w:rPr>
          <w:rFonts w:asciiTheme="majorHAnsi" w:eastAsia="Calibri" w:hAnsiTheme="majorHAnsi" w:cstheme="majorHAnsi"/>
          <w:i/>
          <w:color w:val="FF0000"/>
        </w:rPr>
        <w:t>ačeném třemi hvězdičkami účastník uvede částku v Kč.</w:t>
      </w:r>
      <w:r w:rsidRPr="00294AC6">
        <w:rPr>
          <w:rFonts w:asciiTheme="majorHAnsi" w:eastAsia="Calibri" w:hAnsiTheme="majorHAnsi" w:cstheme="majorHAnsi"/>
          <w:i/>
          <w:color w:val="FF0000"/>
        </w:rPr>
        <w:t xml:space="preserve"> Informace k DPH bude zvolena v návaznosti na platné legislativní předpisy.</w:t>
      </w:r>
    </w:p>
    <w:p w14:paraId="07198633"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793DFBA9" w14:textId="01D82905"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lastRenderedPageBreak/>
        <w:t>5.2</w:t>
      </w:r>
      <w:r w:rsidRPr="00294AC6">
        <w:rPr>
          <w:rFonts w:asciiTheme="majorHAnsi" w:eastAsia="Calibri" w:hAnsiTheme="majorHAnsi" w:cstheme="majorHAnsi"/>
          <w:color w:val="000000"/>
        </w:rPr>
        <w:tab/>
        <w:t xml:space="preserve">Faktura musí obsahovat náležitosti vyžadované pro daňový doklad dle platných </w:t>
      </w:r>
      <w:r w:rsidR="007530D3" w:rsidRPr="00294AC6">
        <w:rPr>
          <w:rFonts w:asciiTheme="majorHAnsi" w:eastAsia="Calibri" w:hAnsiTheme="majorHAnsi" w:cstheme="majorHAnsi"/>
          <w:color w:val="000000"/>
        </w:rPr>
        <w:t xml:space="preserve">a účinných </w:t>
      </w:r>
      <w:r w:rsidRPr="00294AC6">
        <w:rPr>
          <w:rFonts w:asciiTheme="majorHAnsi" w:eastAsia="Calibri" w:hAnsiTheme="majorHAnsi" w:cstheme="majorHAnsi"/>
          <w:color w:val="000000"/>
        </w:rPr>
        <w:t>právních předpisů</w:t>
      </w:r>
      <w:r w:rsidR="001F7715" w:rsidRPr="00294AC6">
        <w:rPr>
          <w:rFonts w:asciiTheme="majorHAnsi" w:eastAsia="Calibri" w:hAnsiTheme="majorHAnsi" w:cstheme="majorHAnsi"/>
          <w:color w:val="000000"/>
        </w:rPr>
        <w:t xml:space="preserve"> a dále dle smluvních ujednání,</w:t>
      </w:r>
      <w:r w:rsidRPr="00294AC6">
        <w:rPr>
          <w:rFonts w:asciiTheme="majorHAnsi" w:eastAsia="Calibri" w:hAnsiTheme="majorHAnsi" w:cstheme="majorHAnsi"/>
          <w:color w:val="000000"/>
        </w:rPr>
        <w:t xml:space="preserve"> zejména musí obsahovat:</w:t>
      </w:r>
    </w:p>
    <w:p w14:paraId="59EC77E1" w14:textId="37E9AFDA" w:rsidR="002161CE" w:rsidRPr="00294AC6" w:rsidRDefault="009424CD" w:rsidP="007530D3">
      <w:pPr>
        <w:pStyle w:val="Odstavecseseznamem"/>
        <w:numPr>
          <w:ilvl w:val="0"/>
          <w:numId w:val="11"/>
        </w:numPr>
        <w:pBdr>
          <w:top w:val="nil"/>
          <w:left w:val="nil"/>
          <w:bottom w:val="nil"/>
          <w:right w:val="nil"/>
          <w:between w:val="nil"/>
        </w:pBdr>
        <w:jc w:val="both"/>
        <w:rPr>
          <w:rFonts w:asciiTheme="majorHAnsi" w:hAnsiTheme="majorHAnsi" w:cstheme="majorHAnsi"/>
          <w:color w:val="000000"/>
        </w:rPr>
      </w:pPr>
      <w:r w:rsidRPr="00294AC6">
        <w:rPr>
          <w:rFonts w:asciiTheme="majorHAnsi" w:eastAsia="Calibri" w:hAnsiTheme="majorHAnsi" w:cstheme="majorHAnsi"/>
          <w:color w:val="000000"/>
        </w:rPr>
        <w:t>razítko a podpis oprávněné osoby,</w:t>
      </w:r>
    </w:p>
    <w:p w14:paraId="5FBFEBBF" w14:textId="6FDCF35D" w:rsidR="002161CE" w:rsidRPr="00294AC6" w:rsidRDefault="001F7715" w:rsidP="007530D3">
      <w:pPr>
        <w:pStyle w:val="Odstavecseseznamem"/>
        <w:numPr>
          <w:ilvl w:val="0"/>
          <w:numId w:val="11"/>
        </w:numPr>
        <w:pBdr>
          <w:top w:val="nil"/>
          <w:left w:val="nil"/>
          <w:bottom w:val="nil"/>
          <w:right w:val="nil"/>
          <w:between w:val="nil"/>
        </w:pBdr>
        <w:jc w:val="both"/>
        <w:rPr>
          <w:rFonts w:asciiTheme="majorHAnsi" w:hAnsiTheme="majorHAnsi" w:cstheme="majorHAnsi"/>
          <w:color w:val="000000"/>
        </w:rPr>
      </w:pPr>
      <w:r w:rsidRPr="00294AC6">
        <w:rPr>
          <w:rFonts w:asciiTheme="majorHAnsi" w:eastAsia="Calibri" w:hAnsiTheme="majorHAnsi" w:cstheme="majorHAnsi"/>
          <w:color w:val="000000"/>
        </w:rPr>
        <w:t>sjednané přílohy,</w:t>
      </w:r>
    </w:p>
    <w:p w14:paraId="6E0D7145" w14:textId="79E083BC" w:rsidR="007530D3" w:rsidRPr="00294AC6" w:rsidRDefault="007530D3" w:rsidP="007530D3">
      <w:pPr>
        <w:pStyle w:val="Odstavecseseznamem"/>
        <w:numPr>
          <w:ilvl w:val="0"/>
          <w:numId w:val="11"/>
        </w:numPr>
        <w:pBdr>
          <w:top w:val="nil"/>
          <w:left w:val="nil"/>
          <w:bottom w:val="nil"/>
          <w:right w:val="nil"/>
          <w:between w:val="nil"/>
        </w:pBdr>
        <w:jc w:val="both"/>
        <w:rPr>
          <w:rFonts w:asciiTheme="majorHAnsi" w:hAnsiTheme="majorHAnsi" w:cstheme="majorHAnsi"/>
          <w:color w:val="000000"/>
        </w:rPr>
      </w:pPr>
      <w:r w:rsidRPr="006764E2">
        <w:rPr>
          <w:rFonts w:asciiTheme="majorHAnsi" w:eastAsia="Calibri" w:hAnsiTheme="majorHAnsi" w:cstheme="majorHAnsi"/>
          <w:color w:val="000000"/>
        </w:rPr>
        <w:t xml:space="preserve">informaci, že se jedná o projekt </w:t>
      </w:r>
      <w:r w:rsidR="00294AC6" w:rsidRPr="006764E2">
        <w:rPr>
          <w:rFonts w:asciiTheme="majorHAnsi" w:eastAsia="Calibri" w:hAnsiTheme="majorHAnsi" w:cstheme="majorHAnsi"/>
          <w:color w:val="000000"/>
        </w:rPr>
        <w:t xml:space="preserve">spolufinancovaný </w:t>
      </w:r>
      <w:r w:rsidR="006764E2" w:rsidRPr="006764E2">
        <w:rPr>
          <w:rFonts w:asciiTheme="majorHAnsi" w:eastAsia="Calibri" w:hAnsiTheme="majorHAnsi" w:cstheme="majorHAnsi"/>
          <w:color w:val="000000"/>
        </w:rPr>
        <w:t>z prostředků České republiky – Technologické agentury České republiky, Programu průmyslového výzkumu a experimentálního vývoje TREND</w:t>
      </w:r>
      <w:r w:rsidR="006764E2">
        <w:rPr>
          <w:rFonts w:asciiTheme="majorHAnsi" w:eastAsia="Calibri" w:hAnsiTheme="majorHAnsi" w:cstheme="majorHAnsi"/>
          <w:color w:val="000000"/>
        </w:rPr>
        <w:t xml:space="preserve">, </w:t>
      </w:r>
      <w:r w:rsidR="006764E2" w:rsidRPr="006764E2">
        <w:rPr>
          <w:rFonts w:asciiTheme="majorHAnsi" w:eastAsia="Calibri" w:hAnsiTheme="majorHAnsi" w:cstheme="majorHAnsi"/>
          <w:color w:val="000000"/>
        </w:rPr>
        <w:t xml:space="preserve">v rámci projektu s názvem: </w:t>
      </w:r>
      <w:r w:rsidR="006764E2" w:rsidRPr="006764E2">
        <w:rPr>
          <w:rFonts w:asciiTheme="majorHAnsi" w:eastAsia="Calibri" w:hAnsiTheme="majorHAnsi" w:cstheme="majorHAnsi"/>
          <w:i/>
          <w:iCs/>
          <w:color w:val="000000"/>
        </w:rPr>
        <w:t>FW10010281 V</w:t>
      </w:r>
      <w:r w:rsidR="006764E2" w:rsidRPr="006764E2">
        <w:rPr>
          <w:rFonts w:asciiTheme="majorHAnsi" w:eastAsia="Calibri" w:hAnsiTheme="majorHAnsi" w:cstheme="majorHAnsi" w:hint="eastAsia"/>
          <w:i/>
          <w:iCs/>
          <w:color w:val="000000"/>
        </w:rPr>
        <w:t>ý</w:t>
      </w:r>
      <w:r w:rsidR="006764E2" w:rsidRPr="006764E2">
        <w:rPr>
          <w:rFonts w:asciiTheme="majorHAnsi" w:eastAsia="Calibri" w:hAnsiTheme="majorHAnsi" w:cstheme="majorHAnsi"/>
          <w:i/>
          <w:iCs/>
          <w:color w:val="000000"/>
        </w:rPr>
        <w:t>voj elektrick</w:t>
      </w:r>
      <w:r w:rsidR="006764E2" w:rsidRPr="006764E2">
        <w:rPr>
          <w:rFonts w:asciiTheme="majorHAnsi" w:eastAsia="Calibri" w:hAnsiTheme="majorHAnsi" w:cstheme="majorHAnsi" w:hint="eastAsia"/>
          <w:i/>
          <w:iCs/>
          <w:color w:val="000000"/>
        </w:rPr>
        <w:t>é</w:t>
      </w:r>
      <w:r w:rsidR="006764E2" w:rsidRPr="006764E2">
        <w:rPr>
          <w:rFonts w:asciiTheme="majorHAnsi" w:eastAsia="Calibri" w:hAnsiTheme="majorHAnsi" w:cstheme="majorHAnsi"/>
          <w:i/>
          <w:iCs/>
          <w:color w:val="000000"/>
        </w:rPr>
        <w:t>ho bateriov</w:t>
      </w:r>
      <w:r w:rsidR="006764E2" w:rsidRPr="006764E2">
        <w:rPr>
          <w:rFonts w:asciiTheme="majorHAnsi" w:eastAsia="Calibri" w:hAnsiTheme="majorHAnsi" w:cstheme="majorHAnsi" w:hint="eastAsia"/>
          <w:i/>
          <w:iCs/>
          <w:color w:val="000000"/>
        </w:rPr>
        <w:t>é</w:t>
      </w:r>
      <w:r w:rsidR="006764E2" w:rsidRPr="006764E2">
        <w:rPr>
          <w:rFonts w:asciiTheme="majorHAnsi" w:eastAsia="Calibri" w:hAnsiTheme="majorHAnsi" w:cstheme="majorHAnsi"/>
          <w:i/>
          <w:iCs/>
          <w:color w:val="000000"/>
        </w:rPr>
        <w:t>ho vozidla TATRA s v</w:t>
      </w:r>
      <w:r w:rsidR="006764E2" w:rsidRPr="006764E2">
        <w:rPr>
          <w:rFonts w:asciiTheme="majorHAnsi" w:eastAsia="Calibri" w:hAnsiTheme="majorHAnsi" w:cstheme="majorHAnsi" w:hint="eastAsia"/>
          <w:i/>
          <w:iCs/>
          <w:color w:val="000000"/>
        </w:rPr>
        <w:t>í</w:t>
      </w:r>
      <w:r w:rsidR="006764E2" w:rsidRPr="006764E2">
        <w:rPr>
          <w:rFonts w:asciiTheme="majorHAnsi" w:eastAsia="Calibri" w:hAnsiTheme="majorHAnsi" w:cstheme="majorHAnsi"/>
          <w:i/>
          <w:iCs/>
          <w:color w:val="000000"/>
        </w:rPr>
        <w:t>cestup</w:t>
      </w:r>
      <w:r w:rsidR="006764E2" w:rsidRPr="006764E2">
        <w:rPr>
          <w:rFonts w:asciiTheme="majorHAnsi" w:eastAsia="Calibri" w:hAnsiTheme="majorHAnsi" w:cstheme="majorHAnsi" w:hint="eastAsia"/>
          <w:i/>
          <w:iCs/>
          <w:color w:val="000000"/>
        </w:rPr>
        <w:t>ň</w:t>
      </w:r>
      <w:r w:rsidR="006764E2" w:rsidRPr="006764E2">
        <w:rPr>
          <w:rFonts w:asciiTheme="majorHAnsi" w:eastAsia="Calibri" w:hAnsiTheme="majorHAnsi" w:cstheme="majorHAnsi"/>
          <w:i/>
          <w:iCs/>
          <w:color w:val="000000"/>
        </w:rPr>
        <w:t>ovou p</w:t>
      </w:r>
      <w:r w:rsidR="006764E2" w:rsidRPr="006764E2">
        <w:rPr>
          <w:rFonts w:asciiTheme="majorHAnsi" w:eastAsia="Calibri" w:hAnsiTheme="majorHAnsi" w:cstheme="majorHAnsi" w:hint="eastAsia"/>
          <w:i/>
          <w:iCs/>
          <w:color w:val="000000"/>
        </w:rPr>
        <w:t>ř</w:t>
      </w:r>
      <w:r w:rsidR="006764E2" w:rsidRPr="006764E2">
        <w:rPr>
          <w:rFonts w:asciiTheme="majorHAnsi" w:eastAsia="Calibri" w:hAnsiTheme="majorHAnsi" w:cstheme="majorHAnsi"/>
          <w:i/>
          <w:iCs/>
          <w:color w:val="000000"/>
        </w:rPr>
        <w:t>evodovkou.</w:t>
      </w:r>
    </w:p>
    <w:p w14:paraId="564D8397"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22EDC32D" w14:textId="4C21B3EF"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5.</w:t>
      </w:r>
      <w:r w:rsidR="001F7715" w:rsidRPr="00294AC6">
        <w:rPr>
          <w:rFonts w:asciiTheme="majorHAnsi" w:eastAsia="Calibri" w:hAnsiTheme="majorHAnsi" w:cstheme="majorHAnsi"/>
          <w:b/>
          <w:color w:val="000000"/>
        </w:rPr>
        <w:t>3</w:t>
      </w:r>
      <w:r w:rsidRPr="00294AC6">
        <w:rPr>
          <w:rFonts w:asciiTheme="majorHAnsi" w:eastAsia="Calibri" w:hAnsiTheme="majorHAnsi" w:cstheme="majorHAnsi"/>
          <w:color w:val="000000"/>
        </w:rPr>
        <w:tab/>
      </w:r>
      <w:r w:rsidR="001F7715" w:rsidRPr="00294AC6">
        <w:rPr>
          <w:rFonts w:asciiTheme="majorHAnsi" w:eastAsia="Calibri" w:hAnsiTheme="majorHAnsi" w:cstheme="majorHAnsi"/>
          <w:color w:val="000000"/>
        </w:rPr>
        <w:t>Kupující</w:t>
      </w:r>
      <w:r w:rsidRPr="00294AC6">
        <w:rPr>
          <w:rFonts w:asciiTheme="majorHAnsi" w:eastAsia="Calibri" w:hAnsiTheme="majorHAnsi" w:cstheme="majorHAnsi"/>
          <w:color w:val="000000"/>
        </w:rPr>
        <w:t xml:space="preserve"> je </w:t>
      </w:r>
      <w:r w:rsidR="007A3667" w:rsidRPr="00294AC6">
        <w:rPr>
          <w:rFonts w:asciiTheme="majorHAnsi" w:eastAsia="Calibri" w:hAnsiTheme="majorHAnsi" w:cstheme="majorHAnsi"/>
          <w:color w:val="000000"/>
        </w:rPr>
        <w:t>povinen</w:t>
      </w:r>
      <w:r w:rsidRPr="00294AC6">
        <w:rPr>
          <w:rFonts w:asciiTheme="majorHAnsi" w:eastAsia="Calibri" w:hAnsiTheme="majorHAnsi" w:cstheme="majorHAnsi"/>
          <w:color w:val="000000"/>
        </w:rPr>
        <w:t xml:space="preserve"> uhradit </w:t>
      </w:r>
      <w:r w:rsidR="001F7715" w:rsidRPr="00294AC6">
        <w:rPr>
          <w:rFonts w:asciiTheme="majorHAnsi" w:eastAsia="Calibri" w:hAnsiTheme="majorHAnsi" w:cstheme="majorHAnsi"/>
          <w:color w:val="000000"/>
        </w:rPr>
        <w:t>platby dle této smlouvy</w:t>
      </w:r>
      <w:r w:rsidRPr="00294AC6">
        <w:rPr>
          <w:rFonts w:asciiTheme="majorHAnsi" w:eastAsia="Calibri" w:hAnsiTheme="majorHAnsi" w:cstheme="majorHAnsi"/>
          <w:color w:val="000000"/>
        </w:rPr>
        <w:t xml:space="preserve"> v termínech splatnosti. </w:t>
      </w:r>
      <w:r w:rsidR="001F7715" w:rsidRPr="00294AC6">
        <w:rPr>
          <w:rFonts w:asciiTheme="majorHAnsi" w:eastAsia="Calibri" w:hAnsiTheme="majorHAnsi" w:cstheme="majorHAnsi"/>
          <w:color w:val="000000"/>
        </w:rPr>
        <w:t>Dnem úhrady se rozumí den odepsání fakturované částky z bankovního účtu kupující</w:t>
      </w:r>
      <w:r w:rsidR="007A3667" w:rsidRPr="00294AC6">
        <w:rPr>
          <w:rFonts w:asciiTheme="majorHAnsi" w:eastAsia="Calibri" w:hAnsiTheme="majorHAnsi" w:cstheme="majorHAnsi"/>
          <w:color w:val="000000"/>
        </w:rPr>
        <w:t>ho</w:t>
      </w:r>
      <w:r w:rsidR="001F7715"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 xml:space="preserve">V případě </w:t>
      </w:r>
      <w:r w:rsidR="001F7715" w:rsidRPr="00294AC6">
        <w:rPr>
          <w:rFonts w:asciiTheme="majorHAnsi" w:eastAsia="Calibri" w:hAnsiTheme="majorHAnsi" w:cstheme="majorHAnsi"/>
          <w:color w:val="000000"/>
        </w:rPr>
        <w:t>prodlení kupující</w:t>
      </w:r>
      <w:r w:rsidR="006F39B2" w:rsidRPr="00294AC6">
        <w:rPr>
          <w:rFonts w:asciiTheme="majorHAnsi" w:eastAsia="Calibri" w:hAnsiTheme="majorHAnsi" w:cstheme="majorHAnsi"/>
          <w:color w:val="000000"/>
        </w:rPr>
        <w:t>ho</w:t>
      </w:r>
      <w:r w:rsidR="001F7715" w:rsidRPr="00294AC6">
        <w:rPr>
          <w:rFonts w:asciiTheme="majorHAnsi" w:eastAsia="Calibri" w:hAnsiTheme="majorHAnsi" w:cstheme="majorHAnsi"/>
          <w:color w:val="000000"/>
        </w:rPr>
        <w:t xml:space="preserve"> s úhradou jakékoliv platby dle této smlouvy se kupující za</w:t>
      </w:r>
      <w:r w:rsidRPr="00294AC6">
        <w:rPr>
          <w:rFonts w:asciiTheme="majorHAnsi" w:eastAsia="Calibri" w:hAnsiTheme="majorHAnsi" w:cstheme="majorHAnsi"/>
          <w:color w:val="000000"/>
        </w:rPr>
        <w:t xml:space="preserve">vazuje </w:t>
      </w:r>
      <w:r w:rsidR="001F7715" w:rsidRPr="00294AC6">
        <w:rPr>
          <w:rFonts w:asciiTheme="majorHAnsi" w:eastAsia="Calibri" w:hAnsiTheme="majorHAnsi" w:cstheme="majorHAnsi"/>
          <w:color w:val="000000"/>
        </w:rPr>
        <w:t>prodávající</w:t>
      </w:r>
      <w:r w:rsidR="006F39B2" w:rsidRPr="00294AC6">
        <w:rPr>
          <w:rFonts w:asciiTheme="majorHAnsi" w:eastAsia="Calibri" w:hAnsiTheme="majorHAnsi" w:cstheme="majorHAnsi"/>
          <w:color w:val="000000"/>
        </w:rPr>
        <w:t>mu</w:t>
      </w:r>
      <w:r w:rsidR="001F7715" w:rsidRPr="00294AC6">
        <w:rPr>
          <w:rFonts w:asciiTheme="majorHAnsi" w:eastAsia="Calibri" w:hAnsiTheme="majorHAnsi" w:cstheme="majorHAnsi"/>
          <w:color w:val="000000"/>
        </w:rPr>
        <w:t xml:space="preserve"> uhradit smluvní</w:t>
      </w:r>
      <w:r w:rsidRPr="00294AC6">
        <w:rPr>
          <w:rFonts w:asciiTheme="majorHAnsi" w:eastAsia="Calibri" w:hAnsiTheme="majorHAnsi" w:cstheme="majorHAnsi"/>
          <w:color w:val="000000"/>
        </w:rPr>
        <w:t xml:space="preserve"> úrok z prodlení ve výši 0,05 % </w:t>
      </w:r>
      <w:r w:rsidR="001F7715" w:rsidRPr="00294AC6">
        <w:rPr>
          <w:rFonts w:asciiTheme="majorHAnsi" w:eastAsia="Calibri" w:hAnsiTheme="majorHAnsi" w:cstheme="majorHAnsi"/>
          <w:color w:val="000000"/>
        </w:rPr>
        <w:t>z dlužné částky za každý započatý den prodlení.</w:t>
      </w:r>
    </w:p>
    <w:p w14:paraId="166562E7"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highlight w:val="yellow"/>
        </w:rPr>
      </w:pPr>
    </w:p>
    <w:p w14:paraId="4CB28649" w14:textId="2C279B5A"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5.</w:t>
      </w:r>
      <w:r w:rsidR="00824B00" w:rsidRPr="00294AC6">
        <w:rPr>
          <w:rFonts w:asciiTheme="majorHAnsi" w:eastAsia="Calibri" w:hAnsiTheme="majorHAnsi" w:cstheme="majorHAnsi"/>
          <w:b/>
          <w:color w:val="000000"/>
        </w:rPr>
        <w:t>4</w:t>
      </w:r>
      <w:r w:rsidRPr="00294AC6">
        <w:rPr>
          <w:rFonts w:asciiTheme="majorHAnsi" w:eastAsia="Calibri" w:hAnsiTheme="majorHAnsi" w:cstheme="majorHAnsi"/>
          <w:color w:val="000000"/>
        </w:rPr>
        <w:tab/>
      </w:r>
      <w:r w:rsidR="00824B00" w:rsidRPr="00294AC6">
        <w:rPr>
          <w:rFonts w:asciiTheme="majorHAnsi" w:eastAsia="Calibri" w:hAnsiTheme="majorHAnsi" w:cstheme="majorHAnsi"/>
          <w:color w:val="000000"/>
        </w:rPr>
        <w:t xml:space="preserve">Kupující </w:t>
      </w:r>
      <w:r w:rsidRPr="00294AC6">
        <w:rPr>
          <w:rFonts w:asciiTheme="majorHAnsi" w:eastAsia="Calibri" w:hAnsiTheme="majorHAnsi" w:cstheme="majorHAnsi"/>
          <w:color w:val="000000"/>
        </w:rPr>
        <w:t xml:space="preserve">je oprávněn odmítnout úhradu </w:t>
      </w:r>
      <w:r w:rsidR="00824B00" w:rsidRPr="00294AC6">
        <w:rPr>
          <w:rFonts w:asciiTheme="majorHAnsi" w:eastAsia="Calibri" w:hAnsiTheme="majorHAnsi" w:cstheme="majorHAnsi"/>
          <w:color w:val="000000"/>
        </w:rPr>
        <w:t>jakékoliv platby dle této smlouvy</w:t>
      </w:r>
      <w:r w:rsidRPr="00294AC6">
        <w:rPr>
          <w:rFonts w:asciiTheme="majorHAnsi" w:eastAsia="Calibri" w:hAnsiTheme="majorHAnsi" w:cstheme="majorHAnsi"/>
          <w:color w:val="000000"/>
        </w:rPr>
        <w:t xml:space="preserve"> v případě, že </w:t>
      </w:r>
      <w:r w:rsidR="00123E72" w:rsidRPr="00294AC6">
        <w:rPr>
          <w:rFonts w:asciiTheme="majorHAnsi" w:eastAsia="Calibri" w:hAnsiTheme="majorHAnsi" w:cstheme="majorHAnsi"/>
          <w:color w:val="000000"/>
        </w:rPr>
        <w:t>předmět koupě</w:t>
      </w:r>
      <w:r w:rsidRPr="00294AC6">
        <w:rPr>
          <w:rFonts w:asciiTheme="majorHAnsi" w:eastAsia="Calibri" w:hAnsiTheme="majorHAnsi" w:cstheme="majorHAnsi"/>
          <w:color w:val="000000"/>
        </w:rPr>
        <w:t xml:space="preserve"> nebo jeho část má vady bránící řádnému užívání </w:t>
      </w:r>
      <w:r w:rsidR="00123E72" w:rsidRPr="00294AC6">
        <w:rPr>
          <w:rFonts w:asciiTheme="majorHAnsi" w:eastAsia="Calibri" w:hAnsiTheme="majorHAnsi" w:cstheme="majorHAnsi"/>
          <w:color w:val="000000"/>
        </w:rPr>
        <w:t>předmětu koupě</w:t>
      </w:r>
      <w:r w:rsidRPr="00294AC6">
        <w:rPr>
          <w:rFonts w:asciiTheme="majorHAnsi" w:eastAsia="Calibri" w:hAnsiTheme="majorHAnsi" w:cstheme="majorHAnsi"/>
          <w:color w:val="000000"/>
        </w:rPr>
        <w:t xml:space="preserve">, nikoliv drobné vady či nedostatky, které nemají vliv na funkčnost </w:t>
      </w:r>
      <w:r w:rsidR="00123E72" w:rsidRPr="00294AC6">
        <w:rPr>
          <w:rFonts w:asciiTheme="majorHAnsi" w:eastAsia="Calibri" w:hAnsiTheme="majorHAnsi" w:cstheme="majorHAnsi"/>
          <w:color w:val="000000"/>
        </w:rPr>
        <w:t>předmětu koupě</w:t>
      </w:r>
      <w:r w:rsidRPr="00294AC6">
        <w:rPr>
          <w:rFonts w:asciiTheme="majorHAnsi" w:eastAsia="Calibri" w:hAnsiTheme="majorHAnsi" w:cstheme="majorHAnsi"/>
          <w:color w:val="000000"/>
        </w:rPr>
        <w:t>, nebo faktura neobsahuje zákonem</w:t>
      </w:r>
      <w:r w:rsidR="00824B00" w:rsidRPr="00294AC6">
        <w:rPr>
          <w:rFonts w:asciiTheme="majorHAnsi" w:eastAsia="Calibri" w:hAnsiTheme="majorHAnsi" w:cstheme="majorHAnsi"/>
          <w:color w:val="000000"/>
        </w:rPr>
        <w:t xml:space="preserve"> stanovené</w:t>
      </w:r>
      <w:r w:rsidRPr="00294AC6">
        <w:rPr>
          <w:rFonts w:asciiTheme="majorHAnsi" w:eastAsia="Calibri" w:hAnsiTheme="majorHAnsi" w:cstheme="majorHAnsi"/>
          <w:color w:val="000000"/>
        </w:rPr>
        <w:t xml:space="preserve"> nebo touto smlouvou </w:t>
      </w:r>
      <w:r w:rsidR="00824B00" w:rsidRPr="00294AC6">
        <w:rPr>
          <w:rFonts w:asciiTheme="majorHAnsi" w:eastAsia="Calibri" w:hAnsiTheme="majorHAnsi" w:cstheme="majorHAnsi"/>
          <w:color w:val="000000"/>
        </w:rPr>
        <w:t>sjednané</w:t>
      </w:r>
      <w:r w:rsidRPr="00294AC6">
        <w:rPr>
          <w:rFonts w:asciiTheme="majorHAnsi" w:eastAsia="Calibri" w:hAnsiTheme="majorHAnsi" w:cstheme="majorHAnsi"/>
          <w:color w:val="000000"/>
        </w:rPr>
        <w:t xml:space="preserve"> ná</w:t>
      </w:r>
      <w:r w:rsidR="00824B00" w:rsidRPr="00294AC6">
        <w:rPr>
          <w:rFonts w:asciiTheme="majorHAnsi" w:eastAsia="Calibri" w:hAnsiTheme="majorHAnsi" w:cstheme="majorHAnsi"/>
          <w:color w:val="000000"/>
        </w:rPr>
        <w:t>ležitosti. Prodávající je povin</w:t>
      </w:r>
      <w:r w:rsidR="006F39B2" w:rsidRPr="00294AC6">
        <w:rPr>
          <w:rFonts w:asciiTheme="majorHAnsi" w:eastAsia="Calibri" w:hAnsiTheme="majorHAnsi" w:cstheme="majorHAnsi"/>
          <w:color w:val="000000"/>
        </w:rPr>
        <w:t>en</w:t>
      </w:r>
      <w:r w:rsidRPr="00294AC6">
        <w:rPr>
          <w:rFonts w:asciiTheme="majorHAnsi" w:eastAsia="Calibri" w:hAnsiTheme="majorHAnsi" w:cstheme="majorHAnsi"/>
          <w:color w:val="000000"/>
        </w:rPr>
        <w:t xml:space="preserve"> v případě oprávněné reklamace fakturu nově vyhotovit. Oprávněným vrácením faktury přestává běžet původní lhůta splatnosti. Lhůta splatnosti běží znovu ode dne doručení nově vyhotovené faktury </w:t>
      </w:r>
      <w:r w:rsidR="00824B00" w:rsidRPr="00294AC6">
        <w:rPr>
          <w:rFonts w:asciiTheme="majorHAnsi" w:eastAsia="Calibri" w:hAnsiTheme="majorHAnsi" w:cstheme="majorHAnsi"/>
          <w:color w:val="000000"/>
        </w:rPr>
        <w:t>kupující</w:t>
      </w:r>
      <w:r w:rsidR="006F39B2" w:rsidRPr="00294AC6">
        <w:rPr>
          <w:rFonts w:asciiTheme="majorHAnsi" w:eastAsia="Calibri" w:hAnsiTheme="majorHAnsi" w:cstheme="majorHAnsi"/>
          <w:color w:val="000000"/>
        </w:rPr>
        <w:t>m</w:t>
      </w:r>
      <w:r w:rsidRPr="00294AC6">
        <w:rPr>
          <w:rFonts w:asciiTheme="majorHAnsi" w:eastAsia="Calibri" w:hAnsiTheme="majorHAnsi" w:cstheme="majorHAnsi"/>
          <w:color w:val="000000"/>
        </w:rPr>
        <w:t>.</w:t>
      </w:r>
    </w:p>
    <w:p w14:paraId="77D66C5E" w14:textId="77777777" w:rsidR="002161CE" w:rsidRPr="00294AC6" w:rsidRDefault="002161CE">
      <w:pPr>
        <w:pBdr>
          <w:top w:val="nil"/>
          <w:left w:val="nil"/>
          <w:bottom w:val="nil"/>
          <w:right w:val="nil"/>
          <w:between w:val="nil"/>
        </w:pBdr>
        <w:jc w:val="both"/>
        <w:rPr>
          <w:rFonts w:asciiTheme="majorHAnsi" w:eastAsia="Calibri" w:hAnsiTheme="majorHAnsi" w:cstheme="majorHAnsi"/>
          <w:b/>
          <w:color w:val="000000"/>
        </w:rPr>
      </w:pPr>
    </w:p>
    <w:p w14:paraId="780847C8" w14:textId="5231973A" w:rsidR="002161CE" w:rsidRPr="00294AC6" w:rsidRDefault="00824B00">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5.5</w:t>
      </w:r>
      <w:r w:rsidR="009424CD" w:rsidRPr="00294AC6">
        <w:rPr>
          <w:rFonts w:asciiTheme="majorHAnsi" w:eastAsia="Calibri" w:hAnsiTheme="majorHAnsi" w:cstheme="majorHAnsi"/>
          <w:color w:val="000000"/>
        </w:rPr>
        <w:tab/>
      </w:r>
      <w:r w:rsidRPr="00294AC6">
        <w:rPr>
          <w:rFonts w:asciiTheme="majorHAnsi" w:eastAsia="Calibri" w:hAnsiTheme="majorHAnsi" w:cstheme="majorHAnsi"/>
          <w:color w:val="000000"/>
        </w:rPr>
        <w:t>Kupující</w:t>
      </w:r>
      <w:r w:rsidR="009424CD" w:rsidRPr="00294AC6">
        <w:rPr>
          <w:rFonts w:asciiTheme="majorHAnsi" w:eastAsia="Calibri" w:hAnsiTheme="majorHAnsi" w:cstheme="majorHAnsi"/>
          <w:color w:val="000000"/>
        </w:rPr>
        <w:t xml:space="preserve"> bude hradit veškeré </w:t>
      </w:r>
      <w:r w:rsidRPr="00294AC6">
        <w:rPr>
          <w:rFonts w:asciiTheme="majorHAnsi" w:eastAsia="Calibri" w:hAnsiTheme="majorHAnsi" w:cstheme="majorHAnsi"/>
          <w:color w:val="000000"/>
        </w:rPr>
        <w:t xml:space="preserve">peněžní </w:t>
      </w:r>
      <w:r w:rsidR="009424CD" w:rsidRPr="00294AC6">
        <w:rPr>
          <w:rFonts w:asciiTheme="majorHAnsi" w:eastAsia="Calibri" w:hAnsiTheme="majorHAnsi" w:cstheme="majorHAnsi"/>
          <w:color w:val="000000"/>
        </w:rPr>
        <w:t xml:space="preserve">částky pouze na </w:t>
      </w:r>
      <w:r w:rsidRPr="00294AC6">
        <w:rPr>
          <w:rFonts w:asciiTheme="majorHAnsi" w:eastAsia="Calibri" w:hAnsiTheme="majorHAnsi" w:cstheme="majorHAnsi"/>
          <w:color w:val="000000"/>
        </w:rPr>
        <w:t>bankovní účet prodávající</w:t>
      </w:r>
      <w:r w:rsidR="00353FD0" w:rsidRPr="00294AC6">
        <w:rPr>
          <w:rFonts w:asciiTheme="majorHAnsi" w:eastAsia="Calibri" w:hAnsiTheme="majorHAnsi" w:cstheme="majorHAnsi"/>
          <w:color w:val="000000"/>
        </w:rPr>
        <w:t>ho</w:t>
      </w:r>
      <w:r w:rsidR="009424CD" w:rsidRPr="00294AC6">
        <w:rPr>
          <w:rFonts w:asciiTheme="majorHAnsi" w:eastAsia="Calibri" w:hAnsiTheme="majorHAnsi" w:cstheme="majorHAnsi"/>
          <w:color w:val="000000"/>
        </w:rPr>
        <w:t xml:space="preserve"> zveřejněný správcem daně dálkově přístupným způsobem a vedený poskytovatelem platebních služeb v</w:t>
      </w:r>
      <w:r w:rsidR="006F39B2" w:rsidRPr="00294AC6">
        <w:rPr>
          <w:rFonts w:asciiTheme="majorHAnsi" w:eastAsia="Calibri" w:hAnsiTheme="majorHAnsi" w:cstheme="majorHAnsi"/>
          <w:color w:val="000000"/>
        </w:rPr>
        <w:t> tuzemsku. Prodávající je povinen</w:t>
      </w:r>
      <w:r w:rsidR="009424CD" w:rsidRPr="00294AC6">
        <w:rPr>
          <w:rFonts w:asciiTheme="majorHAnsi" w:eastAsia="Calibri" w:hAnsiTheme="majorHAnsi" w:cstheme="majorHAnsi"/>
          <w:color w:val="000000"/>
        </w:rPr>
        <w:t xml:space="preserve"> uv</w:t>
      </w:r>
      <w:r w:rsidRPr="00294AC6">
        <w:rPr>
          <w:rFonts w:asciiTheme="majorHAnsi" w:eastAsia="Calibri" w:hAnsiTheme="majorHAnsi" w:cstheme="majorHAnsi"/>
          <w:color w:val="000000"/>
        </w:rPr>
        <w:t>ést</w:t>
      </w:r>
      <w:r w:rsidR="009424CD" w:rsidRPr="00294AC6">
        <w:rPr>
          <w:rFonts w:asciiTheme="majorHAnsi" w:eastAsia="Calibri" w:hAnsiTheme="majorHAnsi" w:cstheme="majorHAnsi"/>
          <w:color w:val="000000"/>
        </w:rPr>
        <w:t xml:space="preserve"> na fakturách číslo </w:t>
      </w:r>
      <w:r w:rsidRPr="00294AC6">
        <w:rPr>
          <w:rFonts w:asciiTheme="majorHAnsi" w:eastAsia="Calibri" w:hAnsiTheme="majorHAnsi" w:cstheme="majorHAnsi"/>
          <w:color w:val="000000"/>
        </w:rPr>
        <w:t xml:space="preserve">bankovního </w:t>
      </w:r>
      <w:r w:rsidR="009424CD" w:rsidRPr="00294AC6">
        <w:rPr>
          <w:rFonts w:asciiTheme="majorHAnsi" w:eastAsia="Calibri" w:hAnsiTheme="majorHAnsi" w:cstheme="majorHAnsi"/>
          <w:color w:val="000000"/>
        </w:rPr>
        <w:t>účtu, které splňuje výše uvedená kritéria.</w:t>
      </w:r>
    </w:p>
    <w:p w14:paraId="70B6CAC0"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2F8D14C6" w14:textId="5FCF0F33"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5.</w:t>
      </w:r>
      <w:r w:rsidR="00824B00" w:rsidRPr="00294AC6">
        <w:rPr>
          <w:rFonts w:asciiTheme="majorHAnsi" w:eastAsia="Calibri" w:hAnsiTheme="majorHAnsi" w:cstheme="majorHAnsi"/>
          <w:b/>
          <w:color w:val="000000"/>
        </w:rPr>
        <w:t>6</w:t>
      </w:r>
      <w:r w:rsidRPr="00294AC6">
        <w:rPr>
          <w:rFonts w:asciiTheme="majorHAnsi" w:eastAsia="Calibri" w:hAnsiTheme="majorHAnsi" w:cstheme="majorHAnsi"/>
          <w:color w:val="000000"/>
        </w:rPr>
        <w:tab/>
      </w:r>
      <w:r w:rsidRPr="00294AC6">
        <w:rPr>
          <w:rFonts w:asciiTheme="majorHAnsi" w:eastAsia="Calibri" w:hAnsiTheme="majorHAnsi" w:cstheme="majorHAnsi"/>
          <w:color w:val="000000"/>
        </w:rPr>
        <w:tab/>
        <w:t xml:space="preserve">V případě, že se prodávající stane nespolehlivým plátcem ve smyslu zákona č. 235/2004 Sb., o dani z přidané hodnoty, </w:t>
      </w:r>
      <w:r w:rsidR="00824B00" w:rsidRPr="00294AC6">
        <w:rPr>
          <w:rFonts w:asciiTheme="majorHAnsi" w:eastAsia="Calibri" w:hAnsiTheme="majorHAnsi" w:cstheme="majorHAnsi"/>
          <w:color w:val="000000"/>
        </w:rPr>
        <w:t xml:space="preserve">v účinném znění, </w:t>
      </w:r>
      <w:r w:rsidRPr="00294AC6">
        <w:rPr>
          <w:rFonts w:asciiTheme="majorHAnsi" w:eastAsia="Calibri" w:hAnsiTheme="majorHAnsi" w:cstheme="majorHAnsi"/>
          <w:color w:val="000000"/>
        </w:rPr>
        <w:t xml:space="preserve">souhlasí prodávající s tím, že </w:t>
      </w:r>
      <w:r w:rsidR="00824B00" w:rsidRPr="00294AC6">
        <w:rPr>
          <w:rFonts w:asciiTheme="majorHAnsi" w:eastAsia="Calibri" w:hAnsiTheme="majorHAnsi" w:cstheme="majorHAnsi"/>
          <w:color w:val="000000"/>
        </w:rPr>
        <w:t>kupující</w:t>
      </w:r>
      <w:r w:rsidRPr="00294AC6">
        <w:rPr>
          <w:rFonts w:asciiTheme="majorHAnsi" w:eastAsia="Calibri" w:hAnsiTheme="majorHAnsi" w:cstheme="majorHAnsi"/>
          <w:color w:val="000000"/>
        </w:rPr>
        <w:t xml:space="preserve"> bude hradit část faktur</w:t>
      </w:r>
      <w:r w:rsidR="00824B00" w:rsidRPr="00294AC6">
        <w:rPr>
          <w:rFonts w:asciiTheme="majorHAnsi" w:eastAsia="Calibri" w:hAnsiTheme="majorHAnsi" w:cstheme="majorHAnsi"/>
          <w:color w:val="000000"/>
        </w:rPr>
        <w:t>y</w:t>
      </w:r>
      <w:r w:rsidRPr="00294AC6">
        <w:rPr>
          <w:rFonts w:asciiTheme="majorHAnsi" w:eastAsia="Calibri" w:hAnsiTheme="majorHAnsi" w:cstheme="majorHAnsi"/>
          <w:color w:val="000000"/>
        </w:rPr>
        <w:t xml:space="preserve"> odpovídající výši DPH přímo na účet správce daně postupem dle </w:t>
      </w:r>
      <w:r w:rsidR="00824B00" w:rsidRPr="00294AC6">
        <w:rPr>
          <w:rFonts w:asciiTheme="majorHAnsi" w:eastAsia="Calibri" w:hAnsiTheme="majorHAnsi" w:cstheme="majorHAnsi"/>
          <w:color w:val="000000"/>
        </w:rPr>
        <w:t xml:space="preserve">ustanovení </w:t>
      </w:r>
      <w:r w:rsidRPr="00294AC6">
        <w:rPr>
          <w:rFonts w:asciiTheme="majorHAnsi" w:eastAsia="Calibri" w:hAnsiTheme="majorHAnsi" w:cstheme="majorHAnsi"/>
          <w:color w:val="000000"/>
        </w:rPr>
        <w:t xml:space="preserve">§ 109a </w:t>
      </w:r>
      <w:r w:rsidR="00824B00" w:rsidRPr="00294AC6">
        <w:rPr>
          <w:rFonts w:asciiTheme="majorHAnsi" w:eastAsia="Calibri" w:hAnsiTheme="majorHAnsi" w:cstheme="majorHAnsi"/>
          <w:color w:val="000000"/>
        </w:rPr>
        <w:t>tohoto zákona</w:t>
      </w:r>
      <w:r w:rsidR="00CE1DDA" w:rsidRPr="00294AC6">
        <w:rPr>
          <w:rFonts w:asciiTheme="majorHAnsi" w:eastAsia="Calibri" w:hAnsiTheme="majorHAnsi" w:cstheme="majorHAnsi"/>
          <w:color w:val="000000"/>
        </w:rPr>
        <w:t xml:space="preserve"> (zvláštní způsob zajištění daně)</w:t>
      </w:r>
      <w:r w:rsidR="00824B00"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 xml:space="preserve">základ daně bude uhrazen na </w:t>
      </w:r>
      <w:r w:rsidR="00824B00" w:rsidRPr="00294AC6">
        <w:rPr>
          <w:rFonts w:asciiTheme="majorHAnsi" w:eastAsia="Calibri" w:hAnsiTheme="majorHAnsi" w:cstheme="majorHAnsi"/>
          <w:color w:val="000000"/>
        </w:rPr>
        <w:t>bankovní účet prodávající</w:t>
      </w:r>
      <w:r w:rsidR="00BF178E" w:rsidRPr="00294AC6">
        <w:rPr>
          <w:rFonts w:asciiTheme="majorHAnsi" w:eastAsia="Calibri" w:hAnsiTheme="majorHAnsi" w:cstheme="majorHAnsi"/>
          <w:color w:val="000000"/>
        </w:rPr>
        <w:t>ho</w:t>
      </w:r>
      <w:r w:rsidR="00824B00" w:rsidRPr="00294AC6">
        <w:rPr>
          <w:rFonts w:asciiTheme="majorHAnsi" w:eastAsia="Calibri" w:hAnsiTheme="majorHAnsi" w:cstheme="majorHAnsi"/>
          <w:color w:val="000000"/>
        </w:rPr>
        <w:t>.</w:t>
      </w:r>
    </w:p>
    <w:p w14:paraId="5262AE7E"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2ECD0B50" w14:textId="77777777" w:rsidR="002161CE" w:rsidRPr="00294AC6" w:rsidRDefault="009424CD">
      <w:pPr>
        <w:pBdr>
          <w:top w:val="nil"/>
          <w:left w:val="nil"/>
          <w:bottom w:val="nil"/>
          <w:right w:val="nil"/>
          <w:between w:val="nil"/>
        </w:pBdr>
        <w:ind w:left="360" w:hanging="360"/>
        <w:jc w:val="center"/>
        <w:rPr>
          <w:rFonts w:asciiTheme="majorHAnsi" w:eastAsia="Calibri" w:hAnsiTheme="majorHAnsi" w:cstheme="majorHAnsi"/>
          <w:color w:val="000000"/>
        </w:rPr>
      </w:pPr>
      <w:r w:rsidRPr="00294AC6">
        <w:rPr>
          <w:rFonts w:asciiTheme="majorHAnsi" w:eastAsia="Calibri" w:hAnsiTheme="majorHAnsi" w:cstheme="majorHAnsi"/>
          <w:b/>
          <w:color w:val="000000"/>
        </w:rPr>
        <w:t>VI.</w:t>
      </w:r>
    </w:p>
    <w:p w14:paraId="0B37D95A" w14:textId="658FB004" w:rsidR="002161CE" w:rsidRPr="00294AC6" w:rsidRDefault="00CE1DDA">
      <w:pPr>
        <w:pBdr>
          <w:top w:val="nil"/>
          <w:left w:val="nil"/>
          <w:bottom w:val="nil"/>
          <w:right w:val="nil"/>
          <w:between w:val="nil"/>
        </w:pBdr>
        <w:ind w:left="360" w:hanging="360"/>
        <w:jc w:val="center"/>
        <w:rPr>
          <w:rFonts w:asciiTheme="majorHAnsi" w:eastAsia="Calibri" w:hAnsiTheme="majorHAnsi" w:cstheme="majorHAnsi"/>
          <w:color w:val="000000"/>
        </w:rPr>
      </w:pPr>
      <w:r w:rsidRPr="00294AC6">
        <w:rPr>
          <w:rFonts w:asciiTheme="majorHAnsi" w:eastAsia="Calibri" w:hAnsiTheme="majorHAnsi" w:cstheme="majorHAnsi"/>
          <w:b/>
          <w:color w:val="000000"/>
        </w:rPr>
        <w:t>PŘEDÁNÍ A PŘEVZETÍ PŘEDMĚTU KOUPĚ</w:t>
      </w:r>
    </w:p>
    <w:p w14:paraId="789A0AA3" w14:textId="77777777" w:rsidR="002161CE" w:rsidRPr="00294AC6" w:rsidRDefault="002161CE">
      <w:pPr>
        <w:pBdr>
          <w:top w:val="nil"/>
          <w:left w:val="nil"/>
          <w:bottom w:val="nil"/>
          <w:right w:val="nil"/>
          <w:between w:val="nil"/>
        </w:pBdr>
        <w:ind w:left="360" w:hanging="360"/>
        <w:jc w:val="center"/>
        <w:rPr>
          <w:rFonts w:asciiTheme="majorHAnsi" w:eastAsia="Calibri" w:hAnsiTheme="majorHAnsi" w:cstheme="majorHAnsi"/>
          <w:color w:val="000000"/>
        </w:rPr>
      </w:pPr>
    </w:p>
    <w:p w14:paraId="48971137" w14:textId="1E8A28A4"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6.1</w:t>
      </w:r>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b/>
        <w:t xml:space="preserve">Řádným dodáním </w:t>
      </w:r>
      <w:r w:rsidR="00CE1DDA" w:rsidRPr="00294AC6">
        <w:rPr>
          <w:rFonts w:asciiTheme="majorHAnsi" w:eastAsia="Calibri" w:hAnsiTheme="majorHAnsi" w:cstheme="majorHAnsi"/>
          <w:color w:val="000000"/>
        </w:rPr>
        <w:t xml:space="preserve">předmětu koupě </w:t>
      </w:r>
      <w:r w:rsidRPr="00294AC6">
        <w:rPr>
          <w:rFonts w:asciiTheme="majorHAnsi" w:eastAsia="Calibri" w:hAnsiTheme="majorHAnsi" w:cstheme="majorHAnsi"/>
          <w:color w:val="000000"/>
        </w:rPr>
        <w:t xml:space="preserve">se rozumí předání a převzetí </w:t>
      </w:r>
      <w:r w:rsidR="00CE1DDA" w:rsidRPr="00294AC6">
        <w:rPr>
          <w:rFonts w:asciiTheme="majorHAnsi" w:eastAsia="Calibri" w:hAnsiTheme="majorHAnsi" w:cstheme="majorHAnsi"/>
          <w:color w:val="000000"/>
        </w:rPr>
        <w:t>předmětu koupě kupující</w:t>
      </w:r>
      <w:r w:rsidR="00833339" w:rsidRPr="00294AC6">
        <w:rPr>
          <w:rFonts w:asciiTheme="majorHAnsi" w:eastAsia="Calibri" w:hAnsiTheme="majorHAnsi" w:cstheme="majorHAnsi"/>
          <w:color w:val="000000"/>
        </w:rPr>
        <w:t>mu</w:t>
      </w:r>
      <w:r w:rsidR="00CE1DDA" w:rsidRPr="00294AC6">
        <w:rPr>
          <w:rFonts w:asciiTheme="majorHAnsi" w:eastAsia="Calibri" w:hAnsiTheme="majorHAnsi" w:cstheme="majorHAnsi"/>
          <w:color w:val="000000"/>
        </w:rPr>
        <w:t xml:space="preserve"> v místě plnění </w:t>
      </w:r>
      <w:r w:rsidRPr="00294AC6">
        <w:rPr>
          <w:rFonts w:asciiTheme="majorHAnsi" w:eastAsia="Calibri" w:hAnsiTheme="majorHAnsi" w:cstheme="majorHAnsi"/>
          <w:color w:val="000000"/>
        </w:rPr>
        <w:t xml:space="preserve">včetně </w:t>
      </w:r>
      <w:r w:rsidR="00CE1DDA" w:rsidRPr="00294AC6">
        <w:rPr>
          <w:rFonts w:asciiTheme="majorHAnsi" w:eastAsia="Calibri" w:hAnsiTheme="majorHAnsi" w:cstheme="majorHAnsi"/>
          <w:color w:val="000000"/>
        </w:rPr>
        <w:t>splnění všech p</w:t>
      </w:r>
      <w:r w:rsidRPr="00294AC6">
        <w:rPr>
          <w:rFonts w:asciiTheme="majorHAnsi" w:eastAsia="Calibri" w:hAnsiTheme="majorHAnsi" w:cstheme="majorHAnsi"/>
          <w:color w:val="000000"/>
        </w:rPr>
        <w:t xml:space="preserve">ovinností </w:t>
      </w:r>
      <w:r w:rsidR="00CE1DDA" w:rsidRPr="00294AC6">
        <w:rPr>
          <w:rFonts w:asciiTheme="majorHAnsi" w:eastAsia="Calibri" w:hAnsiTheme="majorHAnsi" w:cstheme="majorHAnsi"/>
          <w:color w:val="000000"/>
        </w:rPr>
        <w:t>prodávající</w:t>
      </w:r>
      <w:r w:rsidR="00833339" w:rsidRPr="00294AC6">
        <w:rPr>
          <w:rFonts w:asciiTheme="majorHAnsi" w:eastAsia="Calibri" w:hAnsiTheme="majorHAnsi" w:cstheme="majorHAnsi"/>
          <w:color w:val="000000"/>
        </w:rPr>
        <w:t>ho</w:t>
      </w:r>
      <w:r w:rsidR="00CE1DDA" w:rsidRPr="00294AC6">
        <w:rPr>
          <w:rFonts w:asciiTheme="majorHAnsi" w:eastAsia="Calibri" w:hAnsiTheme="majorHAnsi" w:cstheme="majorHAnsi"/>
          <w:color w:val="000000"/>
        </w:rPr>
        <w:t xml:space="preserve"> uvedených v článku I., </w:t>
      </w:r>
      <w:r w:rsidR="00833339" w:rsidRPr="00294AC6">
        <w:rPr>
          <w:rFonts w:asciiTheme="majorHAnsi" w:eastAsia="Calibri" w:hAnsiTheme="majorHAnsi" w:cstheme="majorHAnsi"/>
          <w:color w:val="000000"/>
        </w:rPr>
        <w:t>odstavcích 1.1</w:t>
      </w:r>
      <w:r w:rsidR="00AE65BE" w:rsidRPr="00294AC6">
        <w:rPr>
          <w:rFonts w:asciiTheme="majorHAnsi" w:eastAsia="Calibri" w:hAnsiTheme="majorHAnsi" w:cstheme="majorHAnsi"/>
          <w:color w:val="000000"/>
        </w:rPr>
        <w:t xml:space="preserve"> a 1.3 </w:t>
      </w:r>
      <w:r w:rsidR="00DD2768">
        <w:rPr>
          <w:rFonts w:asciiTheme="majorHAnsi" w:eastAsia="Calibri" w:hAnsiTheme="majorHAnsi" w:cstheme="majorHAnsi"/>
          <w:color w:val="000000"/>
        </w:rPr>
        <w:t xml:space="preserve">a) – </w:t>
      </w:r>
      <w:r w:rsidR="006764E2">
        <w:rPr>
          <w:rFonts w:asciiTheme="majorHAnsi" w:eastAsia="Calibri" w:hAnsiTheme="majorHAnsi" w:cstheme="majorHAnsi"/>
          <w:color w:val="000000"/>
        </w:rPr>
        <w:t>f</w:t>
      </w:r>
      <w:r w:rsidR="00DD2768">
        <w:rPr>
          <w:rFonts w:asciiTheme="majorHAnsi" w:eastAsia="Calibri" w:hAnsiTheme="majorHAnsi" w:cstheme="majorHAnsi"/>
          <w:color w:val="000000"/>
        </w:rPr>
        <w:t xml:space="preserve">) </w:t>
      </w:r>
      <w:r w:rsidR="00CE1DDA" w:rsidRPr="00294AC6">
        <w:rPr>
          <w:rFonts w:asciiTheme="majorHAnsi" w:eastAsia="Calibri" w:hAnsiTheme="majorHAnsi" w:cstheme="majorHAnsi"/>
          <w:color w:val="000000"/>
        </w:rPr>
        <w:t>této smlouvy</w:t>
      </w:r>
      <w:r w:rsidRPr="00294AC6">
        <w:rPr>
          <w:rFonts w:asciiTheme="majorHAnsi" w:eastAsia="Calibri" w:hAnsiTheme="majorHAnsi" w:cstheme="majorHAnsi"/>
          <w:color w:val="000000"/>
        </w:rPr>
        <w:t xml:space="preserve">. </w:t>
      </w:r>
    </w:p>
    <w:p w14:paraId="667C4A83" w14:textId="77777777" w:rsidR="002161CE" w:rsidRPr="00294AC6" w:rsidRDefault="002161CE">
      <w:pPr>
        <w:pBdr>
          <w:top w:val="nil"/>
          <w:left w:val="nil"/>
          <w:bottom w:val="nil"/>
          <w:right w:val="nil"/>
          <w:between w:val="nil"/>
        </w:pBdr>
        <w:ind w:left="705" w:hanging="705"/>
        <w:jc w:val="both"/>
        <w:rPr>
          <w:rFonts w:asciiTheme="majorHAnsi" w:eastAsia="Calibri" w:hAnsiTheme="majorHAnsi" w:cstheme="majorHAnsi"/>
          <w:color w:val="000000"/>
        </w:rPr>
      </w:pPr>
    </w:p>
    <w:p w14:paraId="7CB1DFF8" w14:textId="1BFFE729" w:rsidR="00AE65BE" w:rsidRPr="00294AC6" w:rsidRDefault="009424CD" w:rsidP="00AE65BE">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6.2</w:t>
      </w:r>
      <w:r w:rsidRPr="00294AC6">
        <w:rPr>
          <w:rFonts w:asciiTheme="majorHAnsi" w:eastAsia="Calibri" w:hAnsiTheme="majorHAnsi" w:cstheme="majorHAnsi"/>
          <w:color w:val="000000"/>
        </w:rPr>
        <w:tab/>
        <w:t xml:space="preserve">O předání </w:t>
      </w:r>
      <w:r w:rsidR="00CE1DDA" w:rsidRPr="00294AC6">
        <w:rPr>
          <w:rFonts w:asciiTheme="majorHAnsi" w:eastAsia="Calibri" w:hAnsiTheme="majorHAnsi" w:cstheme="majorHAnsi"/>
          <w:color w:val="000000"/>
        </w:rPr>
        <w:t>předmětu koupě</w:t>
      </w:r>
      <w:r w:rsidRPr="00294AC6">
        <w:rPr>
          <w:rFonts w:asciiTheme="majorHAnsi" w:eastAsia="Calibri" w:hAnsiTheme="majorHAnsi" w:cstheme="majorHAnsi"/>
          <w:color w:val="000000"/>
        </w:rPr>
        <w:t xml:space="preserve"> </w:t>
      </w:r>
      <w:r w:rsidR="00AE65BE" w:rsidRPr="00294AC6">
        <w:rPr>
          <w:rFonts w:asciiTheme="majorHAnsi" w:eastAsia="Calibri" w:hAnsiTheme="majorHAnsi" w:cstheme="majorHAnsi"/>
          <w:color w:val="000000"/>
        </w:rPr>
        <w:t xml:space="preserve">dle čl. 1.1 této smlouvy </w:t>
      </w:r>
      <w:r w:rsidRPr="00294AC6">
        <w:rPr>
          <w:rFonts w:asciiTheme="majorHAnsi" w:eastAsia="Calibri" w:hAnsiTheme="majorHAnsi" w:cstheme="majorHAnsi"/>
          <w:color w:val="000000"/>
        </w:rPr>
        <w:t xml:space="preserve">bude </w:t>
      </w:r>
      <w:r w:rsidR="00CE1DDA" w:rsidRPr="00294AC6">
        <w:rPr>
          <w:rFonts w:asciiTheme="majorHAnsi" w:eastAsia="Calibri" w:hAnsiTheme="majorHAnsi" w:cstheme="majorHAnsi"/>
          <w:color w:val="000000"/>
        </w:rPr>
        <w:t xml:space="preserve">oběma smluvními stranami </w:t>
      </w:r>
      <w:r w:rsidR="00920D40" w:rsidRPr="00294AC6">
        <w:rPr>
          <w:rFonts w:asciiTheme="majorHAnsi" w:eastAsia="Calibri" w:hAnsiTheme="majorHAnsi" w:cstheme="majorHAnsi"/>
          <w:color w:val="000000"/>
        </w:rPr>
        <w:t>vyhotoven</w:t>
      </w:r>
      <w:r w:rsidR="00CE1DDA"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předávací protokol</w:t>
      </w:r>
      <w:r w:rsidR="00502F50" w:rsidRPr="00294AC6">
        <w:rPr>
          <w:rFonts w:asciiTheme="majorHAnsi" w:eastAsia="Calibri" w:hAnsiTheme="majorHAnsi" w:cstheme="majorHAnsi"/>
          <w:color w:val="000000"/>
        </w:rPr>
        <w:t xml:space="preserve"> – „</w:t>
      </w:r>
      <w:r w:rsidR="00DE06C1">
        <w:rPr>
          <w:rFonts w:asciiTheme="majorHAnsi" w:eastAsia="Calibri" w:hAnsiTheme="majorHAnsi" w:cstheme="majorHAnsi"/>
          <w:color w:val="000000"/>
        </w:rPr>
        <w:t>předání</w:t>
      </w:r>
      <w:r w:rsidR="00502F50" w:rsidRPr="00294AC6">
        <w:rPr>
          <w:rFonts w:asciiTheme="majorHAnsi" w:eastAsia="Calibri" w:hAnsiTheme="majorHAnsi" w:cstheme="majorHAnsi"/>
          <w:color w:val="000000"/>
        </w:rPr>
        <w:t xml:space="preserve"> předmětu koupě“</w:t>
      </w:r>
      <w:r w:rsidR="00294AC6"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 xml:space="preserve">Řízení o předání a převzetí </w:t>
      </w:r>
      <w:r w:rsidR="00CE1DDA" w:rsidRPr="00294AC6">
        <w:rPr>
          <w:rFonts w:asciiTheme="majorHAnsi" w:eastAsia="Calibri" w:hAnsiTheme="majorHAnsi" w:cstheme="majorHAnsi"/>
          <w:color w:val="000000"/>
        </w:rPr>
        <w:t>předmětu koupě</w:t>
      </w:r>
      <w:r w:rsidRPr="00294AC6">
        <w:rPr>
          <w:rFonts w:asciiTheme="majorHAnsi" w:eastAsia="Calibri" w:hAnsiTheme="majorHAnsi" w:cstheme="majorHAnsi"/>
          <w:color w:val="000000"/>
        </w:rPr>
        <w:t xml:space="preserve"> je řádně ukončeno až potvrzením tohoto předávacího protokolu oběma smluvními stranami. </w:t>
      </w:r>
    </w:p>
    <w:p w14:paraId="052CE636" w14:textId="77777777" w:rsidR="00AE65BE" w:rsidRPr="00294AC6" w:rsidRDefault="00AE65BE" w:rsidP="00AE65BE">
      <w:pPr>
        <w:pBdr>
          <w:top w:val="nil"/>
          <w:left w:val="nil"/>
          <w:bottom w:val="nil"/>
          <w:right w:val="nil"/>
          <w:between w:val="nil"/>
        </w:pBdr>
        <w:ind w:left="705" w:hanging="705"/>
        <w:jc w:val="both"/>
        <w:rPr>
          <w:rFonts w:asciiTheme="majorHAnsi" w:eastAsia="Calibri" w:hAnsiTheme="majorHAnsi" w:cstheme="majorHAnsi"/>
          <w:color w:val="000000"/>
          <w:highlight w:val="green"/>
        </w:rPr>
      </w:pPr>
    </w:p>
    <w:p w14:paraId="555EFB74" w14:textId="6A5F0526" w:rsidR="00AE65BE" w:rsidRDefault="00AE65BE" w:rsidP="00AE65BE">
      <w:pPr>
        <w:pBdr>
          <w:top w:val="nil"/>
          <w:left w:val="nil"/>
          <w:bottom w:val="nil"/>
          <w:right w:val="nil"/>
          <w:between w:val="nil"/>
        </w:pBdr>
        <w:ind w:left="705" w:hanging="705"/>
        <w:jc w:val="both"/>
        <w:rPr>
          <w:rFonts w:asciiTheme="majorHAnsi" w:eastAsia="Calibri" w:hAnsiTheme="majorHAnsi" w:cstheme="majorHAnsi"/>
          <w:color w:val="000000"/>
        </w:rPr>
      </w:pPr>
      <w:r w:rsidRPr="00DE06C1">
        <w:rPr>
          <w:rFonts w:asciiTheme="majorHAnsi" w:eastAsia="Calibri" w:hAnsiTheme="majorHAnsi" w:cstheme="majorHAnsi"/>
          <w:b/>
          <w:color w:val="000000"/>
        </w:rPr>
        <w:t>6.3</w:t>
      </w:r>
      <w:r w:rsidRPr="00DE06C1">
        <w:rPr>
          <w:rFonts w:asciiTheme="majorHAnsi" w:eastAsia="Calibri" w:hAnsiTheme="majorHAnsi" w:cstheme="majorHAnsi"/>
          <w:color w:val="000000"/>
        </w:rPr>
        <w:tab/>
      </w:r>
      <w:r w:rsidR="00DE06C1" w:rsidRPr="00DE06C1">
        <w:rPr>
          <w:rFonts w:asciiTheme="majorHAnsi" w:eastAsia="Calibri" w:hAnsiTheme="majorHAnsi" w:cstheme="majorHAnsi"/>
          <w:color w:val="000000"/>
        </w:rPr>
        <w:t xml:space="preserve">Kupující se zavazuje do 7 kalendářních dnů provést vyzkoušení předmětu koupě z hlediska jeho funkčnosti, o tomto bude </w:t>
      </w:r>
      <w:r w:rsidRPr="00DE06C1">
        <w:rPr>
          <w:rFonts w:asciiTheme="majorHAnsi" w:eastAsia="Calibri" w:hAnsiTheme="majorHAnsi" w:cstheme="majorHAnsi"/>
          <w:color w:val="000000"/>
        </w:rPr>
        <w:t>vyhotoven předávací protokol</w:t>
      </w:r>
      <w:r w:rsidR="00294AC6" w:rsidRPr="00DE06C1">
        <w:rPr>
          <w:rFonts w:asciiTheme="majorHAnsi" w:eastAsia="Calibri" w:hAnsiTheme="majorHAnsi" w:cstheme="majorHAnsi"/>
          <w:color w:val="000000"/>
        </w:rPr>
        <w:t xml:space="preserve"> – „</w:t>
      </w:r>
      <w:r w:rsidR="00DE06C1" w:rsidRPr="00DE06C1">
        <w:rPr>
          <w:rFonts w:asciiTheme="majorHAnsi" w:eastAsia="Calibri" w:hAnsiTheme="majorHAnsi" w:cstheme="majorHAnsi"/>
          <w:color w:val="000000"/>
        </w:rPr>
        <w:t>potvrzení funkčnosti</w:t>
      </w:r>
      <w:r w:rsidR="00502F50" w:rsidRPr="00DE06C1">
        <w:rPr>
          <w:rFonts w:asciiTheme="majorHAnsi" w:eastAsia="Calibri" w:hAnsiTheme="majorHAnsi" w:cstheme="majorHAnsi"/>
          <w:color w:val="000000"/>
        </w:rPr>
        <w:t xml:space="preserve"> předmětu koupě“</w:t>
      </w:r>
      <w:r w:rsidRPr="00DE06C1">
        <w:rPr>
          <w:rFonts w:asciiTheme="majorHAnsi" w:eastAsia="Calibri" w:hAnsiTheme="majorHAnsi" w:cstheme="majorHAnsi"/>
          <w:color w:val="000000"/>
        </w:rPr>
        <w:t xml:space="preserve">, ve kterém mimo jiné budou uvedeny případné vady a nedodělky předmětu koupě a lhůty pro jejich </w:t>
      </w:r>
      <w:r w:rsidR="00502F50" w:rsidRPr="00DE06C1">
        <w:rPr>
          <w:rFonts w:asciiTheme="majorHAnsi" w:eastAsia="Calibri" w:hAnsiTheme="majorHAnsi" w:cstheme="majorHAnsi"/>
          <w:color w:val="000000"/>
        </w:rPr>
        <w:t>odstranění</w:t>
      </w:r>
      <w:r w:rsidRPr="00DE06C1">
        <w:rPr>
          <w:rFonts w:asciiTheme="majorHAnsi" w:eastAsia="Calibri" w:hAnsiTheme="majorHAnsi" w:cstheme="majorHAnsi"/>
          <w:color w:val="000000"/>
        </w:rPr>
        <w:t xml:space="preserve">. Řízení o </w:t>
      </w:r>
      <w:r w:rsidR="00DE06C1" w:rsidRPr="00DE06C1">
        <w:rPr>
          <w:rFonts w:asciiTheme="majorHAnsi" w:eastAsia="Calibri" w:hAnsiTheme="majorHAnsi" w:cstheme="majorHAnsi"/>
          <w:color w:val="000000"/>
        </w:rPr>
        <w:t>potvrzení funkčnosti</w:t>
      </w:r>
      <w:r w:rsidRPr="00DE06C1">
        <w:rPr>
          <w:rFonts w:asciiTheme="majorHAnsi" w:eastAsia="Calibri" w:hAnsiTheme="majorHAnsi" w:cstheme="majorHAnsi"/>
          <w:color w:val="000000"/>
        </w:rPr>
        <w:t xml:space="preserve"> předmětu koupě je řádně ukončeno až potvrzením tohoto předávacího protokolu oběma smluvními stranami.</w:t>
      </w:r>
      <w:r w:rsidRPr="00294AC6">
        <w:rPr>
          <w:rFonts w:asciiTheme="majorHAnsi" w:eastAsia="Calibri" w:hAnsiTheme="majorHAnsi" w:cstheme="majorHAnsi"/>
          <w:color w:val="000000"/>
        </w:rPr>
        <w:t xml:space="preserve"> </w:t>
      </w:r>
    </w:p>
    <w:p w14:paraId="41ED1EB9" w14:textId="77777777" w:rsidR="00DE06C1" w:rsidRDefault="00DE06C1" w:rsidP="00AE65BE">
      <w:pPr>
        <w:pBdr>
          <w:top w:val="nil"/>
          <w:left w:val="nil"/>
          <w:bottom w:val="nil"/>
          <w:right w:val="nil"/>
          <w:between w:val="nil"/>
        </w:pBdr>
        <w:ind w:left="705" w:hanging="705"/>
        <w:jc w:val="both"/>
        <w:rPr>
          <w:rFonts w:asciiTheme="majorHAnsi" w:eastAsia="Calibri" w:hAnsiTheme="majorHAnsi" w:cstheme="majorHAnsi"/>
          <w:color w:val="000000"/>
        </w:rPr>
      </w:pPr>
    </w:p>
    <w:p w14:paraId="781DA1CA" w14:textId="7263E4D1" w:rsidR="00DE06C1" w:rsidRDefault="00DE06C1" w:rsidP="00DE06C1">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6.</w:t>
      </w:r>
      <w:r>
        <w:rPr>
          <w:rFonts w:asciiTheme="majorHAnsi" w:eastAsia="Calibri" w:hAnsiTheme="majorHAnsi" w:cstheme="majorHAnsi"/>
          <w:b/>
          <w:color w:val="000000"/>
        </w:rPr>
        <w:t>4</w:t>
      </w:r>
      <w:r w:rsidRPr="00294AC6">
        <w:rPr>
          <w:rFonts w:asciiTheme="majorHAnsi" w:eastAsia="Calibri" w:hAnsiTheme="majorHAnsi" w:cstheme="majorHAnsi"/>
          <w:color w:val="000000"/>
        </w:rPr>
        <w:tab/>
        <w:t xml:space="preserve">O předání </w:t>
      </w:r>
      <w:r>
        <w:rPr>
          <w:rFonts w:asciiTheme="majorHAnsi" w:eastAsia="Calibri" w:hAnsiTheme="majorHAnsi" w:cstheme="majorHAnsi"/>
          <w:color w:val="000000"/>
        </w:rPr>
        <w:t xml:space="preserve">a převzetí </w:t>
      </w:r>
      <w:r w:rsidRPr="00294AC6">
        <w:rPr>
          <w:rFonts w:asciiTheme="majorHAnsi" w:eastAsia="Calibri" w:hAnsiTheme="majorHAnsi" w:cstheme="majorHAnsi"/>
          <w:color w:val="000000"/>
        </w:rPr>
        <w:t>předmětu koupě dle čl. 1.1 této smlouvy bude oběma smluvními stranami vyhotoven předávací protokol – „</w:t>
      </w:r>
      <w:r>
        <w:rPr>
          <w:rFonts w:asciiTheme="majorHAnsi" w:eastAsia="Calibri" w:hAnsiTheme="majorHAnsi" w:cstheme="majorHAnsi"/>
          <w:color w:val="000000"/>
        </w:rPr>
        <w:t>předání</w:t>
      </w:r>
      <w:r w:rsidRPr="00294AC6">
        <w:rPr>
          <w:rFonts w:asciiTheme="majorHAnsi" w:eastAsia="Calibri" w:hAnsiTheme="majorHAnsi" w:cstheme="majorHAnsi"/>
          <w:color w:val="000000"/>
        </w:rPr>
        <w:t xml:space="preserve"> </w:t>
      </w:r>
      <w:r>
        <w:rPr>
          <w:rFonts w:asciiTheme="majorHAnsi" w:eastAsia="Calibri" w:hAnsiTheme="majorHAnsi" w:cstheme="majorHAnsi"/>
          <w:color w:val="000000"/>
        </w:rPr>
        <w:t xml:space="preserve">a převzetí </w:t>
      </w:r>
      <w:r w:rsidRPr="00294AC6">
        <w:rPr>
          <w:rFonts w:asciiTheme="majorHAnsi" w:eastAsia="Calibri" w:hAnsiTheme="majorHAnsi" w:cstheme="majorHAnsi"/>
          <w:color w:val="000000"/>
        </w:rPr>
        <w:t xml:space="preserve">předmětu koupě“. Řízení o předání a převzetí předmětu koupě je řádně ukončeno až potvrzením tohoto předávacího protokolu oběma smluvními stranami. </w:t>
      </w:r>
      <w:r>
        <w:rPr>
          <w:rFonts w:asciiTheme="majorHAnsi" w:eastAsia="Calibri" w:hAnsiTheme="majorHAnsi" w:cstheme="majorHAnsi"/>
          <w:color w:val="000000"/>
        </w:rPr>
        <w:t>Nedílnou součástí řízení bude předložení následujících protokolů:</w:t>
      </w:r>
    </w:p>
    <w:p w14:paraId="3611A017" w14:textId="329FDE2D" w:rsidR="00DE06C1" w:rsidRDefault="00DE06C1" w:rsidP="00DE06C1">
      <w:pPr>
        <w:pStyle w:val="Odstavecseseznamem"/>
        <w:numPr>
          <w:ilvl w:val="0"/>
          <w:numId w:val="26"/>
        </w:numPr>
        <w:pBdr>
          <w:top w:val="nil"/>
          <w:left w:val="nil"/>
          <w:bottom w:val="nil"/>
          <w:right w:val="nil"/>
          <w:between w:val="nil"/>
        </w:pBdr>
        <w:jc w:val="both"/>
        <w:rPr>
          <w:rFonts w:asciiTheme="majorHAnsi" w:eastAsia="Calibri" w:hAnsiTheme="majorHAnsi" w:cstheme="majorHAnsi"/>
          <w:color w:val="000000"/>
        </w:rPr>
      </w:pPr>
      <w:r>
        <w:rPr>
          <w:rFonts w:asciiTheme="majorHAnsi" w:eastAsia="Calibri" w:hAnsiTheme="majorHAnsi" w:cstheme="majorHAnsi"/>
          <w:color w:val="000000"/>
        </w:rPr>
        <w:t>protokol o předání předmětu koupě,</w:t>
      </w:r>
    </w:p>
    <w:p w14:paraId="431D8E50" w14:textId="2DE4FAE2" w:rsidR="00DE06C1" w:rsidRDefault="00DE06C1" w:rsidP="00DE06C1">
      <w:pPr>
        <w:pStyle w:val="Odstavecseseznamem"/>
        <w:numPr>
          <w:ilvl w:val="0"/>
          <w:numId w:val="26"/>
        </w:numPr>
        <w:pBdr>
          <w:top w:val="nil"/>
          <w:left w:val="nil"/>
          <w:bottom w:val="nil"/>
          <w:right w:val="nil"/>
          <w:between w:val="nil"/>
        </w:pBdr>
        <w:jc w:val="both"/>
        <w:rPr>
          <w:rFonts w:asciiTheme="majorHAnsi" w:eastAsia="Calibri" w:hAnsiTheme="majorHAnsi" w:cstheme="majorHAnsi"/>
          <w:color w:val="000000"/>
        </w:rPr>
      </w:pPr>
      <w:r>
        <w:rPr>
          <w:rFonts w:asciiTheme="majorHAnsi" w:eastAsia="Calibri" w:hAnsiTheme="majorHAnsi" w:cstheme="majorHAnsi"/>
          <w:color w:val="000000"/>
        </w:rPr>
        <w:t>protokol o potvrzení funkčnosti předmětu koupě,</w:t>
      </w:r>
    </w:p>
    <w:p w14:paraId="03CAC9F4" w14:textId="77777777" w:rsidR="00DE06C1" w:rsidRDefault="00DE06C1" w:rsidP="00DE06C1">
      <w:pPr>
        <w:pBdr>
          <w:top w:val="nil"/>
          <w:left w:val="nil"/>
          <w:bottom w:val="nil"/>
          <w:right w:val="nil"/>
          <w:between w:val="nil"/>
        </w:pBdr>
        <w:jc w:val="both"/>
        <w:rPr>
          <w:rFonts w:asciiTheme="majorHAnsi" w:eastAsia="Calibri" w:hAnsiTheme="majorHAnsi" w:cstheme="majorHAnsi"/>
          <w:color w:val="000000"/>
        </w:rPr>
      </w:pPr>
    </w:p>
    <w:p w14:paraId="2D6842A2" w14:textId="77777777" w:rsidR="00DE06C1" w:rsidRDefault="00DE06C1" w:rsidP="00DE06C1">
      <w:pPr>
        <w:pBdr>
          <w:top w:val="nil"/>
          <w:left w:val="nil"/>
          <w:bottom w:val="nil"/>
          <w:right w:val="nil"/>
          <w:between w:val="nil"/>
        </w:pBdr>
        <w:jc w:val="both"/>
        <w:rPr>
          <w:rFonts w:asciiTheme="majorHAnsi" w:eastAsia="Calibri" w:hAnsiTheme="majorHAnsi" w:cstheme="majorHAnsi"/>
          <w:color w:val="000000"/>
        </w:rPr>
      </w:pPr>
    </w:p>
    <w:p w14:paraId="582AA7C6" w14:textId="77777777" w:rsidR="00DE06C1" w:rsidRPr="00DE06C1" w:rsidRDefault="00DE06C1" w:rsidP="00DE06C1">
      <w:pPr>
        <w:pBdr>
          <w:top w:val="nil"/>
          <w:left w:val="nil"/>
          <w:bottom w:val="nil"/>
          <w:right w:val="nil"/>
          <w:between w:val="nil"/>
        </w:pBdr>
        <w:jc w:val="both"/>
        <w:rPr>
          <w:rFonts w:asciiTheme="majorHAnsi" w:eastAsia="Calibri" w:hAnsiTheme="majorHAnsi" w:cstheme="majorHAnsi"/>
          <w:color w:val="000000"/>
        </w:rPr>
      </w:pPr>
    </w:p>
    <w:p w14:paraId="5E8F0739" w14:textId="77777777" w:rsidR="00DE06C1" w:rsidRDefault="00DE06C1" w:rsidP="00AE65BE">
      <w:pPr>
        <w:pBdr>
          <w:top w:val="nil"/>
          <w:left w:val="nil"/>
          <w:bottom w:val="nil"/>
          <w:right w:val="nil"/>
          <w:between w:val="nil"/>
        </w:pBdr>
        <w:ind w:left="705" w:hanging="705"/>
        <w:jc w:val="both"/>
        <w:rPr>
          <w:rFonts w:asciiTheme="majorHAnsi" w:eastAsia="Calibri" w:hAnsiTheme="majorHAnsi" w:cstheme="majorHAnsi"/>
          <w:color w:val="000000"/>
        </w:rPr>
      </w:pPr>
    </w:p>
    <w:p w14:paraId="31B49750" w14:textId="77777777" w:rsidR="00DE06C1" w:rsidRDefault="00DE06C1" w:rsidP="00AE65BE">
      <w:pPr>
        <w:pBdr>
          <w:top w:val="nil"/>
          <w:left w:val="nil"/>
          <w:bottom w:val="nil"/>
          <w:right w:val="nil"/>
          <w:between w:val="nil"/>
        </w:pBdr>
        <w:ind w:left="705" w:hanging="705"/>
        <w:jc w:val="both"/>
        <w:rPr>
          <w:rFonts w:asciiTheme="majorHAnsi" w:eastAsia="Calibri" w:hAnsiTheme="majorHAnsi" w:cstheme="majorHAnsi"/>
          <w:color w:val="000000"/>
        </w:rPr>
      </w:pPr>
    </w:p>
    <w:p w14:paraId="268848D6" w14:textId="77777777" w:rsidR="00AE65BE" w:rsidRPr="00294AC6" w:rsidRDefault="00AE65BE" w:rsidP="00AE65BE">
      <w:pPr>
        <w:pBdr>
          <w:top w:val="nil"/>
          <w:left w:val="nil"/>
          <w:bottom w:val="nil"/>
          <w:right w:val="nil"/>
          <w:between w:val="nil"/>
        </w:pBdr>
        <w:ind w:left="705" w:hanging="705"/>
        <w:jc w:val="both"/>
        <w:rPr>
          <w:rFonts w:asciiTheme="majorHAnsi" w:eastAsia="Calibri" w:hAnsiTheme="majorHAnsi" w:cstheme="majorHAnsi"/>
          <w:color w:val="000000"/>
        </w:rPr>
      </w:pPr>
    </w:p>
    <w:p w14:paraId="49264C70" w14:textId="77777777" w:rsidR="002161CE" w:rsidRPr="00294AC6" w:rsidRDefault="009424CD">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lastRenderedPageBreak/>
        <w:t>VII.</w:t>
      </w:r>
    </w:p>
    <w:p w14:paraId="5D4F408C" w14:textId="25E733D7" w:rsidR="002161CE" w:rsidRPr="00294AC6" w:rsidRDefault="00920D40">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ZÁRUČNÍ PODMÍNKY</w:t>
      </w:r>
      <w:r w:rsidR="00C40B5F" w:rsidRPr="00294AC6">
        <w:rPr>
          <w:rFonts w:asciiTheme="majorHAnsi" w:eastAsia="Calibri" w:hAnsiTheme="majorHAnsi" w:cstheme="majorHAnsi"/>
          <w:b/>
          <w:color w:val="000000"/>
        </w:rPr>
        <w:t xml:space="preserve">     </w:t>
      </w:r>
    </w:p>
    <w:p w14:paraId="446C2F39" w14:textId="77777777" w:rsidR="002161CE" w:rsidRPr="00294AC6" w:rsidRDefault="002161CE">
      <w:pPr>
        <w:pBdr>
          <w:top w:val="nil"/>
          <w:left w:val="nil"/>
          <w:bottom w:val="nil"/>
          <w:right w:val="nil"/>
          <w:between w:val="nil"/>
        </w:pBdr>
        <w:jc w:val="center"/>
        <w:rPr>
          <w:rFonts w:asciiTheme="majorHAnsi" w:eastAsia="Calibri" w:hAnsiTheme="majorHAnsi" w:cstheme="majorHAnsi"/>
          <w:color w:val="000000"/>
        </w:rPr>
      </w:pPr>
    </w:p>
    <w:p w14:paraId="055C7AEC" w14:textId="6797FB67" w:rsidR="002161CE" w:rsidRPr="00294AC6" w:rsidRDefault="009424CD" w:rsidP="00294AC6">
      <w:pPr>
        <w:pBdr>
          <w:top w:val="nil"/>
          <w:left w:val="nil"/>
          <w:bottom w:val="nil"/>
          <w:right w:val="nil"/>
          <w:between w:val="nil"/>
        </w:pBdr>
        <w:tabs>
          <w:tab w:val="left" w:pos="709"/>
        </w:tabs>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7.1</w:t>
      </w:r>
      <w:r w:rsidRPr="00294AC6">
        <w:rPr>
          <w:rFonts w:asciiTheme="majorHAnsi" w:eastAsia="Calibri" w:hAnsiTheme="majorHAnsi" w:cstheme="majorHAnsi"/>
          <w:color w:val="000000"/>
        </w:rPr>
        <w:tab/>
        <w:t xml:space="preserve">Prodávající poskytuje na </w:t>
      </w:r>
      <w:r w:rsidR="00920D40" w:rsidRPr="00294AC6">
        <w:rPr>
          <w:rFonts w:asciiTheme="majorHAnsi" w:eastAsia="Calibri" w:hAnsiTheme="majorHAnsi" w:cstheme="majorHAnsi"/>
          <w:color w:val="000000"/>
        </w:rPr>
        <w:t>předmět koupě</w:t>
      </w:r>
      <w:r w:rsidRPr="00294AC6">
        <w:rPr>
          <w:rFonts w:asciiTheme="majorHAnsi" w:eastAsia="Calibri" w:hAnsiTheme="majorHAnsi" w:cstheme="majorHAnsi"/>
          <w:color w:val="000000"/>
        </w:rPr>
        <w:t xml:space="preserve"> záruku za jakost v délce </w:t>
      </w:r>
      <w:r w:rsidRPr="00294AC6">
        <w:rPr>
          <w:rFonts w:asciiTheme="majorHAnsi" w:eastAsia="Calibri" w:hAnsiTheme="majorHAnsi" w:cstheme="majorHAnsi"/>
          <w:b/>
          <w:color w:val="FF0000"/>
        </w:rPr>
        <w:t>***</w:t>
      </w:r>
      <w:r w:rsidRPr="00294AC6">
        <w:rPr>
          <w:rFonts w:asciiTheme="majorHAnsi" w:eastAsia="Calibri" w:hAnsiTheme="majorHAnsi" w:cstheme="majorHAnsi"/>
          <w:b/>
          <w:color w:val="000000"/>
        </w:rPr>
        <w:t xml:space="preserve"> měsíců</w:t>
      </w:r>
      <w:r w:rsidRPr="00294AC6">
        <w:rPr>
          <w:rFonts w:asciiTheme="majorHAnsi" w:eastAsia="Calibri" w:hAnsiTheme="majorHAnsi" w:cstheme="majorHAnsi"/>
          <w:color w:val="000000"/>
        </w:rPr>
        <w:t>, která za</w:t>
      </w:r>
      <w:r w:rsidRPr="00DE06C1">
        <w:rPr>
          <w:rFonts w:asciiTheme="majorHAnsi" w:eastAsia="Calibri" w:hAnsiTheme="majorHAnsi" w:cstheme="majorHAnsi"/>
          <w:color w:val="000000"/>
        </w:rPr>
        <w:t xml:space="preserve">číná plynout ode dne </w:t>
      </w:r>
      <w:r w:rsidR="00456B55" w:rsidRPr="00DE06C1">
        <w:rPr>
          <w:rFonts w:asciiTheme="majorHAnsi" w:eastAsia="Calibri" w:hAnsiTheme="majorHAnsi" w:cstheme="majorHAnsi"/>
          <w:color w:val="000000"/>
        </w:rPr>
        <w:t>podpisu předávacího protokolu dle bodu 6.</w:t>
      </w:r>
      <w:r w:rsidR="00DE06C1" w:rsidRPr="00DE06C1">
        <w:rPr>
          <w:rFonts w:asciiTheme="majorHAnsi" w:eastAsia="Calibri" w:hAnsiTheme="majorHAnsi" w:cstheme="majorHAnsi"/>
          <w:color w:val="000000"/>
        </w:rPr>
        <w:t>4</w:t>
      </w:r>
      <w:r w:rsidR="00456B55" w:rsidRPr="00DE06C1">
        <w:rPr>
          <w:rFonts w:asciiTheme="majorHAnsi" w:eastAsia="Calibri" w:hAnsiTheme="majorHAnsi" w:cstheme="majorHAnsi"/>
          <w:color w:val="000000"/>
        </w:rPr>
        <w:t xml:space="preserve"> této smlouvy</w:t>
      </w:r>
      <w:r w:rsidR="00DE06C1" w:rsidRPr="00DE06C1">
        <w:rPr>
          <w:rFonts w:asciiTheme="majorHAnsi" w:eastAsia="Calibri" w:hAnsiTheme="majorHAnsi" w:cstheme="majorHAnsi"/>
          <w:color w:val="000000"/>
        </w:rPr>
        <w:t>.</w:t>
      </w:r>
      <w:r w:rsidR="00920D40" w:rsidRPr="00294AC6">
        <w:rPr>
          <w:rFonts w:asciiTheme="majorHAnsi" w:eastAsia="Calibri" w:hAnsiTheme="majorHAnsi" w:cstheme="majorHAnsi"/>
          <w:color w:val="000000"/>
        </w:rPr>
        <w:t xml:space="preserve"> </w:t>
      </w:r>
    </w:p>
    <w:p w14:paraId="47E461B6" w14:textId="08F72649" w:rsidR="002161CE" w:rsidRPr="00294AC6" w:rsidRDefault="009424CD">
      <w:pPr>
        <w:pBdr>
          <w:top w:val="nil"/>
          <w:left w:val="nil"/>
          <w:bottom w:val="nil"/>
          <w:right w:val="nil"/>
          <w:between w:val="nil"/>
        </w:pBdr>
        <w:tabs>
          <w:tab w:val="left" w:pos="720"/>
        </w:tabs>
        <w:jc w:val="both"/>
        <w:rPr>
          <w:rFonts w:asciiTheme="majorHAnsi" w:eastAsia="Calibri" w:hAnsiTheme="majorHAnsi" w:cstheme="majorHAnsi"/>
          <w:color w:val="FF0000"/>
        </w:rPr>
      </w:pPr>
      <w:r w:rsidRPr="00294AC6">
        <w:rPr>
          <w:rFonts w:asciiTheme="majorHAnsi" w:eastAsia="Calibri" w:hAnsiTheme="majorHAnsi" w:cstheme="majorHAnsi"/>
          <w:i/>
          <w:color w:val="FF0000"/>
        </w:rPr>
        <w:t xml:space="preserve">Poznámka: v místě vyznačeném třemi hvězdičkami </w:t>
      </w:r>
      <w:r w:rsidR="00A41705" w:rsidRPr="00294AC6">
        <w:rPr>
          <w:rFonts w:asciiTheme="majorHAnsi" w:eastAsia="Calibri" w:hAnsiTheme="majorHAnsi" w:cstheme="majorHAnsi"/>
          <w:i/>
          <w:color w:val="FF0000"/>
        </w:rPr>
        <w:t>účastník</w:t>
      </w:r>
      <w:r w:rsidRPr="00294AC6">
        <w:rPr>
          <w:rFonts w:asciiTheme="majorHAnsi" w:eastAsia="Calibri" w:hAnsiTheme="majorHAnsi" w:cstheme="majorHAnsi"/>
          <w:i/>
          <w:color w:val="FF0000"/>
        </w:rPr>
        <w:t xml:space="preserve"> uvede počet měsíců představující dé</w:t>
      </w:r>
      <w:r w:rsidR="00A41705" w:rsidRPr="00294AC6">
        <w:rPr>
          <w:rFonts w:asciiTheme="majorHAnsi" w:eastAsia="Calibri" w:hAnsiTheme="majorHAnsi" w:cstheme="majorHAnsi"/>
          <w:i/>
          <w:color w:val="FF0000"/>
        </w:rPr>
        <w:t>lku záruky za jakost. Kupující</w:t>
      </w:r>
      <w:r w:rsidRPr="00294AC6">
        <w:rPr>
          <w:rFonts w:asciiTheme="majorHAnsi" w:eastAsia="Calibri" w:hAnsiTheme="majorHAnsi" w:cstheme="majorHAnsi"/>
          <w:i/>
          <w:color w:val="FF0000"/>
        </w:rPr>
        <w:t xml:space="preserve"> po</w:t>
      </w:r>
      <w:r w:rsidR="00920D40" w:rsidRPr="00294AC6">
        <w:rPr>
          <w:rFonts w:asciiTheme="majorHAnsi" w:eastAsia="Calibri" w:hAnsiTheme="majorHAnsi" w:cstheme="majorHAnsi"/>
          <w:i/>
          <w:color w:val="FF0000"/>
        </w:rPr>
        <w:t>žaduje minimální délku záruční dob</w:t>
      </w:r>
      <w:r w:rsidRPr="00294AC6">
        <w:rPr>
          <w:rFonts w:asciiTheme="majorHAnsi" w:eastAsia="Calibri" w:hAnsiTheme="majorHAnsi" w:cstheme="majorHAnsi"/>
          <w:i/>
          <w:color w:val="FF0000"/>
        </w:rPr>
        <w:t xml:space="preserve">y </w:t>
      </w:r>
      <w:r w:rsidR="000C0736" w:rsidRPr="00294AC6">
        <w:rPr>
          <w:rFonts w:asciiTheme="majorHAnsi" w:eastAsia="Calibri" w:hAnsiTheme="majorHAnsi" w:cstheme="majorHAnsi"/>
          <w:i/>
          <w:color w:val="FF0000"/>
        </w:rPr>
        <w:t xml:space="preserve">v délce 24 měsíců od </w:t>
      </w:r>
      <w:r w:rsidR="00102187">
        <w:rPr>
          <w:rFonts w:asciiTheme="majorHAnsi" w:eastAsia="Calibri" w:hAnsiTheme="majorHAnsi" w:cstheme="majorHAnsi"/>
          <w:i/>
          <w:color w:val="FF0000"/>
        </w:rPr>
        <w:t>zprovoznění</w:t>
      </w:r>
      <w:r w:rsidR="00A41705" w:rsidRPr="00294AC6">
        <w:rPr>
          <w:rFonts w:asciiTheme="majorHAnsi" w:eastAsia="Calibri" w:hAnsiTheme="majorHAnsi" w:cstheme="majorHAnsi"/>
          <w:i/>
          <w:color w:val="FF0000"/>
        </w:rPr>
        <w:t xml:space="preserve"> předmětu koupě.</w:t>
      </w:r>
    </w:p>
    <w:p w14:paraId="1F8562E1" w14:textId="77777777" w:rsidR="002161CE" w:rsidRPr="00294AC6" w:rsidRDefault="002161CE">
      <w:pPr>
        <w:pBdr>
          <w:top w:val="nil"/>
          <w:left w:val="nil"/>
          <w:bottom w:val="nil"/>
          <w:right w:val="nil"/>
          <w:between w:val="nil"/>
        </w:pBdr>
        <w:tabs>
          <w:tab w:val="left" w:pos="720"/>
        </w:tabs>
        <w:rPr>
          <w:rFonts w:asciiTheme="majorHAnsi" w:eastAsia="Calibri" w:hAnsiTheme="majorHAnsi" w:cstheme="majorHAnsi"/>
          <w:color w:val="000000"/>
        </w:rPr>
      </w:pPr>
    </w:p>
    <w:p w14:paraId="5B2F0A75" w14:textId="4A03AE6E" w:rsidR="002161CE" w:rsidRPr="00294AC6" w:rsidRDefault="009424CD">
      <w:pPr>
        <w:pBdr>
          <w:top w:val="nil"/>
          <w:left w:val="nil"/>
          <w:bottom w:val="nil"/>
          <w:right w:val="nil"/>
          <w:between w:val="nil"/>
        </w:pBdr>
        <w:spacing w:after="120"/>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7.2</w:t>
      </w:r>
      <w:r w:rsidRPr="00294AC6">
        <w:rPr>
          <w:rFonts w:asciiTheme="majorHAnsi" w:eastAsia="Calibri" w:hAnsiTheme="majorHAnsi" w:cstheme="majorHAnsi"/>
          <w:color w:val="000000"/>
        </w:rPr>
        <w:tab/>
        <w:t xml:space="preserve">Prodávající odpovídá </w:t>
      </w:r>
      <w:r w:rsidR="00DE393A" w:rsidRPr="00294AC6">
        <w:rPr>
          <w:rFonts w:asciiTheme="majorHAnsi" w:eastAsia="Calibri" w:hAnsiTheme="majorHAnsi" w:cstheme="majorHAnsi"/>
          <w:color w:val="000000"/>
        </w:rPr>
        <w:t>kupující</w:t>
      </w:r>
      <w:r w:rsidR="006F39B2" w:rsidRPr="00294AC6">
        <w:rPr>
          <w:rFonts w:asciiTheme="majorHAnsi" w:eastAsia="Calibri" w:hAnsiTheme="majorHAnsi" w:cstheme="majorHAnsi"/>
          <w:color w:val="000000"/>
        </w:rPr>
        <w:t>mu</w:t>
      </w:r>
      <w:r w:rsidRPr="00294AC6">
        <w:rPr>
          <w:rFonts w:asciiTheme="majorHAnsi" w:eastAsia="Calibri" w:hAnsiTheme="majorHAnsi" w:cstheme="majorHAnsi"/>
          <w:color w:val="000000"/>
        </w:rPr>
        <w:t xml:space="preserve"> za veškeré vady </w:t>
      </w:r>
      <w:r w:rsidR="00DE393A" w:rsidRPr="00294AC6">
        <w:rPr>
          <w:rFonts w:asciiTheme="majorHAnsi" w:eastAsia="Calibri" w:hAnsiTheme="majorHAnsi" w:cstheme="majorHAnsi"/>
          <w:color w:val="000000"/>
        </w:rPr>
        <w:t>předmětu koupě</w:t>
      </w:r>
      <w:r w:rsidRPr="00294AC6">
        <w:rPr>
          <w:rFonts w:asciiTheme="majorHAnsi" w:eastAsia="Calibri" w:hAnsiTheme="majorHAnsi" w:cstheme="majorHAnsi"/>
          <w:color w:val="000000"/>
        </w:rPr>
        <w:t xml:space="preserve"> v souladu se záručními a servisními podmínkami </w:t>
      </w:r>
      <w:r w:rsidR="00DE393A" w:rsidRPr="00294AC6">
        <w:rPr>
          <w:rFonts w:asciiTheme="majorHAnsi" w:eastAsia="Calibri" w:hAnsiTheme="majorHAnsi" w:cstheme="majorHAnsi"/>
          <w:color w:val="000000"/>
        </w:rPr>
        <w:t>předmětu koupě</w:t>
      </w:r>
      <w:r w:rsidRPr="00294AC6">
        <w:rPr>
          <w:rFonts w:asciiTheme="majorHAnsi" w:eastAsia="Calibri" w:hAnsiTheme="majorHAnsi" w:cstheme="majorHAnsi"/>
          <w:color w:val="000000"/>
        </w:rPr>
        <w:t xml:space="preserve">. </w:t>
      </w:r>
    </w:p>
    <w:p w14:paraId="36B1179A" w14:textId="3CB20A36"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7.3</w:t>
      </w:r>
      <w:r w:rsidRPr="00294AC6">
        <w:rPr>
          <w:rFonts w:asciiTheme="majorHAnsi" w:eastAsia="Calibri" w:hAnsiTheme="majorHAnsi" w:cstheme="majorHAnsi"/>
          <w:color w:val="000000"/>
        </w:rPr>
        <w:tab/>
        <w:t xml:space="preserve">Prodávající neodpovídá za vady způsobené </w:t>
      </w:r>
      <w:r w:rsidR="006C21B9" w:rsidRPr="00294AC6">
        <w:rPr>
          <w:rFonts w:asciiTheme="majorHAnsi" w:eastAsia="Calibri" w:hAnsiTheme="majorHAnsi" w:cstheme="majorHAnsi"/>
          <w:color w:val="000000"/>
        </w:rPr>
        <w:t>nesprávným provozováním předmětu koupě</w:t>
      </w:r>
      <w:r w:rsidRPr="00294AC6">
        <w:rPr>
          <w:rFonts w:asciiTheme="majorHAnsi" w:eastAsia="Calibri" w:hAnsiTheme="majorHAnsi" w:cstheme="majorHAnsi"/>
          <w:color w:val="000000"/>
        </w:rPr>
        <w:t>, běžným opotřebením, neodborným použitím a zacházením s</w:t>
      </w:r>
      <w:r w:rsidR="006C21B9" w:rsidRPr="00294AC6">
        <w:rPr>
          <w:rFonts w:asciiTheme="majorHAnsi" w:eastAsia="Calibri" w:hAnsiTheme="majorHAnsi" w:cstheme="majorHAnsi"/>
          <w:color w:val="000000"/>
        </w:rPr>
        <w:t> předmětem koupě</w:t>
      </w:r>
      <w:r w:rsidRPr="00294AC6">
        <w:rPr>
          <w:rFonts w:asciiTheme="majorHAnsi" w:eastAsia="Calibri" w:hAnsiTheme="majorHAnsi" w:cstheme="majorHAnsi"/>
          <w:color w:val="000000"/>
        </w:rPr>
        <w:t xml:space="preserve">, nebo užíváním k jiným účelům, než ke kterým je </w:t>
      </w:r>
      <w:r w:rsidR="006C21B9" w:rsidRPr="00294AC6">
        <w:rPr>
          <w:rFonts w:asciiTheme="majorHAnsi" w:eastAsia="Calibri" w:hAnsiTheme="majorHAnsi" w:cstheme="majorHAnsi"/>
          <w:color w:val="000000"/>
        </w:rPr>
        <w:t>předmět koupě</w:t>
      </w:r>
      <w:r w:rsidRPr="00294AC6">
        <w:rPr>
          <w:rFonts w:asciiTheme="majorHAnsi" w:eastAsia="Calibri" w:hAnsiTheme="majorHAnsi" w:cstheme="majorHAnsi"/>
          <w:color w:val="000000"/>
        </w:rPr>
        <w:t xml:space="preserve"> určen, je</w:t>
      </w:r>
      <w:r w:rsidR="006C21B9" w:rsidRPr="00294AC6">
        <w:rPr>
          <w:rFonts w:asciiTheme="majorHAnsi" w:eastAsia="Calibri" w:hAnsiTheme="majorHAnsi" w:cstheme="majorHAnsi"/>
          <w:color w:val="000000"/>
        </w:rPr>
        <w:t>ho</w:t>
      </w:r>
      <w:r w:rsidRPr="00294AC6">
        <w:rPr>
          <w:rFonts w:asciiTheme="majorHAnsi" w:eastAsia="Calibri" w:hAnsiTheme="majorHAnsi" w:cstheme="majorHAnsi"/>
          <w:color w:val="000000"/>
        </w:rPr>
        <w:t xml:space="preserve"> poškození</w:t>
      </w:r>
      <w:r w:rsidR="006C21B9" w:rsidRPr="00294AC6">
        <w:rPr>
          <w:rFonts w:asciiTheme="majorHAnsi" w:eastAsia="Calibri" w:hAnsiTheme="majorHAnsi" w:cstheme="majorHAnsi"/>
          <w:color w:val="000000"/>
        </w:rPr>
        <w:t>m</w:t>
      </w:r>
      <w:r w:rsidRPr="00294AC6">
        <w:rPr>
          <w:rFonts w:asciiTheme="majorHAnsi" w:eastAsia="Calibri" w:hAnsiTheme="majorHAnsi" w:cstheme="majorHAnsi"/>
          <w:color w:val="000000"/>
        </w:rPr>
        <w:t xml:space="preserve"> živelnou událostí nebo třetí osobou.</w:t>
      </w:r>
    </w:p>
    <w:p w14:paraId="42E33467"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215E3BDF" w14:textId="14186C34"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7.4</w:t>
      </w:r>
      <w:r w:rsidRPr="00294AC6">
        <w:rPr>
          <w:rFonts w:asciiTheme="majorHAnsi" w:eastAsia="Calibri" w:hAnsiTheme="majorHAnsi" w:cstheme="majorHAnsi"/>
          <w:color w:val="000000"/>
        </w:rPr>
        <w:tab/>
      </w:r>
      <w:r w:rsidR="006F39B2" w:rsidRPr="00294AC6">
        <w:rPr>
          <w:rFonts w:asciiTheme="majorHAnsi" w:eastAsia="Calibri" w:hAnsiTheme="majorHAnsi" w:cstheme="majorHAnsi"/>
          <w:color w:val="000000"/>
        </w:rPr>
        <w:t>Kupující je povinen</w:t>
      </w:r>
      <w:r w:rsidRPr="00294AC6">
        <w:rPr>
          <w:rFonts w:asciiTheme="majorHAnsi" w:eastAsia="Calibri" w:hAnsiTheme="majorHAnsi" w:cstheme="majorHAnsi"/>
          <w:color w:val="000000"/>
        </w:rPr>
        <w:t xml:space="preserve"> zjištěné vady písemně reklamovat u prodávající</w:t>
      </w:r>
      <w:r w:rsidR="006F39B2" w:rsidRPr="00294AC6">
        <w:rPr>
          <w:rFonts w:asciiTheme="majorHAnsi" w:eastAsia="Calibri" w:hAnsiTheme="majorHAnsi" w:cstheme="majorHAnsi"/>
          <w:color w:val="000000"/>
        </w:rPr>
        <w:t>ho</w:t>
      </w:r>
      <w:r w:rsidRPr="00294AC6">
        <w:rPr>
          <w:rFonts w:asciiTheme="majorHAnsi" w:eastAsia="Calibri" w:hAnsiTheme="majorHAnsi" w:cstheme="majorHAnsi"/>
          <w:color w:val="000000"/>
        </w:rPr>
        <w:t xml:space="preserve">, a to do 14 pracovních dnů ode dne, kdy tuto vadu zjistil. V reklamaci </w:t>
      </w:r>
      <w:r w:rsidR="006C21B9" w:rsidRPr="00294AC6">
        <w:rPr>
          <w:rFonts w:asciiTheme="majorHAnsi" w:eastAsia="Calibri" w:hAnsiTheme="majorHAnsi" w:cstheme="majorHAnsi"/>
          <w:color w:val="000000"/>
        </w:rPr>
        <w:t xml:space="preserve">kupující </w:t>
      </w:r>
      <w:r w:rsidRPr="00294AC6">
        <w:rPr>
          <w:rFonts w:asciiTheme="majorHAnsi" w:eastAsia="Calibri" w:hAnsiTheme="majorHAnsi" w:cstheme="majorHAnsi"/>
          <w:color w:val="000000"/>
        </w:rPr>
        <w:t>uv</w:t>
      </w:r>
      <w:r w:rsidR="006C21B9" w:rsidRPr="00294AC6">
        <w:rPr>
          <w:rFonts w:asciiTheme="majorHAnsi" w:eastAsia="Calibri" w:hAnsiTheme="majorHAnsi" w:cstheme="majorHAnsi"/>
          <w:color w:val="000000"/>
        </w:rPr>
        <w:t>ede popis vady, jak se projevuje a</w:t>
      </w:r>
      <w:r w:rsidRPr="00294AC6">
        <w:rPr>
          <w:rFonts w:asciiTheme="majorHAnsi" w:eastAsia="Calibri" w:hAnsiTheme="majorHAnsi" w:cstheme="majorHAnsi"/>
          <w:color w:val="000000"/>
        </w:rPr>
        <w:t xml:space="preserve"> jakým způsobem požaduje vadu odstranit.</w:t>
      </w:r>
    </w:p>
    <w:p w14:paraId="372B956E"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1E107860" w14:textId="3376FD83" w:rsidR="002161CE" w:rsidRPr="00294AC6" w:rsidRDefault="009424CD">
      <w:pPr>
        <w:numPr>
          <w:ilvl w:val="1"/>
          <w:numId w:val="6"/>
        </w:numPr>
        <w:pBdr>
          <w:top w:val="nil"/>
          <w:left w:val="nil"/>
          <w:bottom w:val="nil"/>
          <w:right w:val="nil"/>
          <w:between w:val="nil"/>
        </w:pBdr>
        <w:ind w:left="709" w:hanging="709"/>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Jestliže prodávající neodstraní vadu v dohodnutém termínu, je </w:t>
      </w:r>
      <w:r w:rsidR="006C21B9" w:rsidRPr="00294AC6">
        <w:rPr>
          <w:rFonts w:asciiTheme="majorHAnsi" w:eastAsia="Calibri" w:hAnsiTheme="majorHAnsi" w:cstheme="majorHAnsi"/>
          <w:color w:val="000000"/>
        </w:rPr>
        <w:t>kupující</w:t>
      </w:r>
      <w:r w:rsidRPr="00294AC6">
        <w:rPr>
          <w:rFonts w:asciiTheme="majorHAnsi" w:eastAsia="Calibri" w:hAnsiTheme="majorHAnsi" w:cstheme="majorHAnsi"/>
          <w:color w:val="000000"/>
        </w:rPr>
        <w:t xml:space="preserve"> oprávněn</w:t>
      </w:r>
      <w:r w:rsidR="006F39B2" w:rsidRPr="00294AC6">
        <w:rPr>
          <w:rFonts w:asciiTheme="majorHAnsi" w:eastAsia="Calibri" w:hAnsiTheme="majorHAnsi" w:cstheme="majorHAnsi"/>
          <w:color w:val="000000"/>
        </w:rPr>
        <w:t xml:space="preserve"> na náklady prodávajícího </w:t>
      </w:r>
      <w:r w:rsidR="00011DE5" w:rsidRPr="00294AC6">
        <w:rPr>
          <w:rFonts w:asciiTheme="majorHAnsi" w:eastAsia="Calibri" w:hAnsiTheme="majorHAnsi" w:cstheme="majorHAnsi"/>
          <w:color w:val="000000"/>
        </w:rPr>
        <w:t>vadu odstranit sám</w:t>
      </w:r>
      <w:r w:rsidRPr="00294AC6">
        <w:rPr>
          <w:rFonts w:asciiTheme="majorHAnsi" w:eastAsia="Calibri" w:hAnsiTheme="majorHAnsi" w:cstheme="majorHAnsi"/>
          <w:color w:val="000000"/>
        </w:rPr>
        <w:t xml:space="preserve"> nebo za pomocí třetí osoby.</w:t>
      </w:r>
    </w:p>
    <w:p w14:paraId="78E6C56D" w14:textId="77777777" w:rsidR="002161CE" w:rsidRPr="00294AC6" w:rsidRDefault="002161CE">
      <w:pPr>
        <w:pBdr>
          <w:top w:val="nil"/>
          <w:left w:val="nil"/>
          <w:bottom w:val="nil"/>
          <w:right w:val="nil"/>
          <w:between w:val="nil"/>
        </w:pBdr>
        <w:ind w:left="360"/>
        <w:jc w:val="both"/>
        <w:rPr>
          <w:rFonts w:asciiTheme="majorHAnsi" w:eastAsia="Calibri" w:hAnsiTheme="majorHAnsi" w:cstheme="majorHAnsi"/>
          <w:color w:val="000000"/>
        </w:rPr>
      </w:pPr>
    </w:p>
    <w:p w14:paraId="4EE9318D" w14:textId="35124E63" w:rsidR="002161CE" w:rsidRPr="00294AC6" w:rsidRDefault="006F39B2">
      <w:pPr>
        <w:numPr>
          <w:ilvl w:val="1"/>
          <w:numId w:val="6"/>
        </w:numPr>
        <w:pBdr>
          <w:top w:val="nil"/>
          <w:left w:val="nil"/>
          <w:bottom w:val="nil"/>
          <w:right w:val="nil"/>
          <w:between w:val="nil"/>
        </w:pBdr>
        <w:ind w:left="709" w:hanging="709"/>
        <w:jc w:val="both"/>
        <w:rPr>
          <w:rFonts w:asciiTheme="majorHAnsi" w:eastAsia="Calibri" w:hAnsiTheme="majorHAnsi" w:cstheme="majorHAnsi"/>
          <w:color w:val="000000"/>
        </w:rPr>
      </w:pPr>
      <w:r w:rsidRPr="00294AC6">
        <w:rPr>
          <w:rFonts w:asciiTheme="majorHAnsi" w:eastAsia="Calibri" w:hAnsiTheme="majorHAnsi" w:cstheme="majorHAnsi"/>
          <w:color w:val="000000"/>
        </w:rPr>
        <w:t>Kupující je povinen</w:t>
      </w:r>
      <w:r w:rsidR="009424CD" w:rsidRPr="00294AC6">
        <w:rPr>
          <w:rFonts w:asciiTheme="majorHAnsi" w:eastAsia="Calibri" w:hAnsiTheme="majorHAnsi" w:cstheme="majorHAnsi"/>
          <w:color w:val="000000"/>
        </w:rPr>
        <w:t xml:space="preserve"> umožnit prodávající</w:t>
      </w:r>
      <w:r w:rsidRPr="00294AC6">
        <w:rPr>
          <w:rFonts w:asciiTheme="majorHAnsi" w:eastAsia="Calibri" w:hAnsiTheme="majorHAnsi" w:cstheme="majorHAnsi"/>
          <w:color w:val="000000"/>
        </w:rPr>
        <w:t>mu</w:t>
      </w:r>
      <w:r w:rsidR="009424CD" w:rsidRPr="00294AC6">
        <w:rPr>
          <w:rFonts w:asciiTheme="majorHAnsi" w:eastAsia="Calibri" w:hAnsiTheme="majorHAnsi" w:cstheme="majorHAnsi"/>
          <w:color w:val="000000"/>
        </w:rPr>
        <w:t xml:space="preserve"> odstranění vady.</w:t>
      </w:r>
    </w:p>
    <w:p w14:paraId="631ECD9B" w14:textId="77777777" w:rsidR="002161CE" w:rsidRPr="00294AC6" w:rsidRDefault="002161CE">
      <w:pPr>
        <w:pBdr>
          <w:top w:val="nil"/>
          <w:left w:val="nil"/>
          <w:bottom w:val="nil"/>
          <w:right w:val="nil"/>
          <w:between w:val="nil"/>
        </w:pBdr>
        <w:ind w:left="705" w:hanging="705"/>
        <w:jc w:val="both"/>
        <w:rPr>
          <w:rFonts w:asciiTheme="majorHAnsi" w:eastAsia="Calibri" w:hAnsiTheme="majorHAnsi" w:cstheme="majorHAnsi"/>
          <w:color w:val="000000"/>
        </w:rPr>
      </w:pPr>
    </w:p>
    <w:p w14:paraId="2FC295EA" w14:textId="15298D0A" w:rsidR="002161CE" w:rsidRPr="00294AC6" w:rsidRDefault="006F6DBD">
      <w:pPr>
        <w:numPr>
          <w:ilvl w:val="1"/>
          <w:numId w:val="6"/>
        </w:numPr>
        <w:pBdr>
          <w:top w:val="nil"/>
          <w:left w:val="nil"/>
          <w:bottom w:val="nil"/>
          <w:right w:val="nil"/>
          <w:between w:val="nil"/>
        </w:pBdr>
        <w:ind w:left="709" w:hanging="709"/>
        <w:jc w:val="both"/>
        <w:rPr>
          <w:rFonts w:asciiTheme="majorHAnsi" w:eastAsia="Calibri" w:hAnsiTheme="majorHAnsi" w:cstheme="majorHAnsi"/>
          <w:color w:val="000000"/>
        </w:rPr>
      </w:pPr>
      <w:r w:rsidRPr="00294AC6">
        <w:rPr>
          <w:rFonts w:asciiTheme="majorHAnsi" w:eastAsia="Calibri" w:hAnsiTheme="majorHAnsi" w:cstheme="majorHAnsi"/>
          <w:color w:val="000000"/>
        </w:rPr>
        <w:t>Prodávající je povin</w:t>
      </w:r>
      <w:r w:rsidR="006F39B2" w:rsidRPr="00294AC6">
        <w:rPr>
          <w:rFonts w:asciiTheme="majorHAnsi" w:eastAsia="Calibri" w:hAnsiTheme="majorHAnsi" w:cstheme="majorHAnsi"/>
          <w:color w:val="000000"/>
        </w:rPr>
        <w:t>en</w:t>
      </w:r>
      <w:r w:rsidR="009424CD" w:rsidRPr="00294AC6">
        <w:rPr>
          <w:rFonts w:asciiTheme="majorHAnsi" w:eastAsia="Calibri" w:hAnsiTheme="majorHAnsi" w:cstheme="majorHAnsi"/>
          <w:color w:val="000000"/>
        </w:rPr>
        <w:t xml:space="preserve"> a zavazuje se zajišťovat proti úhradě </w:t>
      </w:r>
      <w:r w:rsidRPr="00294AC6">
        <w:rPr>
          <w:rFonts w:asciiTheme="majorHAnsi" w:eastAsia="Calibri" w:hAnsiTheme="majorHAnsi" w:cstheme="majorHAnsi"/>
          <w:color w:val="000000"/>
        </w:rPr>
        <w:t>kupující</w:t>
      </w:r>
      <w:r w:rsidR="006F39B2" w:rsidRPr="00294AC6">
        <w:rPr>
          <w:rFonts w:asciiTheme="majorHAnsi" w:eastAsia="Calibri" w:hAnsiTheme="majorHAnsi" w:cstheme="majorHAnsi"/>
          <w:color w:val="000000"/>
        </w:rPr>
        <w:t>ho</w:t>
      </w:r>
      <w:r w:rsidR="009424CD" w:rsidRPr="00294AC6">
        <w:rPr>
          <w:rFonts w:asciiTheme="majorHAnsi" w:eastAsia="Calibri" w:hAnsiTheme="majorHAnsi" w:cstheme="majorHAnsi"/>
          <w:color w:val="000000"/>
        </w:rPr>
        <w:t xml:space="preserve"> pozáruční servis, včetně dodávek a zajištění náhradních</w:t>
      </w:r>
      <w:r w:rsidR="000E5F7E" w:rsidRPr="00294AC6">
        <w:rPr>
          <w:rFonts w:asciiTheme="majorHAnsi" w:eastAsia="Calibri" w:hAnsiTheme="majorHAnsi" w:cstheme="majorHAnsi"/>
          <w:color w:val="000000"/>
        </w:rPr>
        <w:t xml:space="preserve"> a spotřebních</w:t>
      </w:r>
      <w:r w:rsidR="009424CD" w:rsidRPr="00294AC6">
        <w:rPr>
          <w:rFonts w:asciiTheme="majorHAnsi" w:eastAsia="Calibri" w:hAnsiTheme="majorHAnsi" w:cstheme="majorHAnsi"/>
          <w:color w:val="000000"/>
        </w:rPr>
        <w:t xml:space="preserve"> dílů</w:t>
      </w:r>
      <w:r w:rsidRPr="00294AC6">
        <w:rPr>
          <w:rFonts w:asciiTheme="majorHAnsi" w:eastAsia="Calibri" w:hAnsiTheme="majorHAnsi" w:cstheme="majorHAnsi"/>
          <w:color w:val="000000"/>
        </w:rPr>
        <w:t xml:space="preserve"> předmětu koupě</w:t>
      </w:r>
      <w:r w:rsidR="00DE06C1">
        <w:rPr>
          <w:rFonts w:asciiTheme="majorHAnsi" w:eastAsia="Calibri" w:hAnsiTheme="majorHAnsi" w:cstheme="majorHAnsi"/>
          <w:color w:val="000000"/>
        </w:rPr>
        <w:t>, a to v českém jazyce.</w:t>
      </w:r>
    </w:p>
    <w:p w14:paraId="56FE0D58" w14:textId="77777777" w:rsidR="002161CE" w:rsidRPr="00294AC6" w:rsidRDefault="009424CD">
      <w:pPr>
        <w:pBdr>
          <w:top w:val="nil"/>
          <w:left w:val="nil"/>
          <w:bottom w:val="nil"/>
          <w:right w:val="nil"/>
          <w:between w:val="nil"/>
        </w:pBdr>
        <w:ind w:left="360"/>
        <w:jc w:val="both"/>
        <w:rPr>
          <w:rFonts w:asciiTheme="majorHAnsi" w:eastAsia="Calibri" w:hAnsiTheme="majorHAnsi" w:cstheme="majorHAnsi"/>
          <w:color w:val="000000"/>
        </w:rPr>
      </w:pPr>
      <w:r w:rsidRPr="00294AC6">
        <w:rPr>
          <w:rFonts w:asciiTheme="majorHAnsi" w:eastAsia="Calibri" w:hAnsiTheme="majorHAnsi" w:cstheme="majorHAnsi"/>
          <w:color w:val="000000"/>
        </w:rPr>
        <w:tab/>
      </w:r>
    </w:p>
    <w:p w14:paraId="10635EDD" w14:textId="77777777" w:rsidR="00D73745" w:rsidRPr="00294AC6" w:rsidRDefault="00D73745" w:rsidP="00DE14D7">
      <w:pPr>
        <w:pStyle w:val="Odstavecseseznamem"/>
        <w:rPr>
          <w:rFonts w:asciiTheme="majorHAnsi" w:eastAsia="Calibri" w:hAnsiTheme="majorHAnsi" w:cstheme="majorHAnsi"/>
          <w:color w:val="000000"/>
        </w:rPr>
      </w:pPr>
    </w:p>
    <w:p w14:paraId="343642F8" w14:textId="77777777" w:rsidR="002161CE" w:rsidRPr="00294AC6" w:rsidRDefault="009424CD">
      <w:pPr>
        <w:pBdr>
          <w:top w:val="nil"/>
          <w:left w:val="nil"/>
          <w:bottom w:val="nil"/>
          <w:right w:val="nil"/>
          <w:between w:val="nil"/>
        </w:pBdr>
        <w:ind w:left="360" w:hanging="360"/>
        <w:jc w:val="center"/>
        <w:rPr>
          <w:rFonts w:asciiTheme="majorHAnsi" w:eastAsia="Calibri" w:hAnsiTheme="majorHAnsi" w:cstheme="majorHAnsi"/>
          <w:color w:val="000000"/>
        </w:rPr>
      </w:pPr>
      <w:r w:rsidRPr="00294AC6">
        <w:rPr>
          <w:rFonts w:asciiTheme="majorHAnsi" w:eastAsia="Calibri" w:hAnsiTheme="majorHAnsi" w:cstheme="majorHAnsi"/>
          <w:b/>
          <w:color w:val="000000"/>
        </w:rPr>
        <w:t>VIII.</w:t>
      </w:r>
    </w:p>
    <w:p w14:paraId="20B3FD1C" w14:textId="06CFA80A" w:rsidR="002161CE" w:rsidRPr="00294AC6" w:rsidRDefault="00EA32B8">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PŘECHOD NEBEZPEČÍ ŠKODY, VLASTNICKÉ PRÁVO, POJIŠTĚNÍ</w:t>
      </w:r>
    </w:p>
    <w:p w14:paraId="3401ECEB" w14:textId="77777777" w:rsidR="002161CE" w:rsidRPr="00294AC6" w:rsidRDefault="002161CE">
      <w:pPr>
        <w:pBdr>
          <w:top w:val="nil"/>
          <w:left w:val="nil"/>
          <w:bottom w:val="nil"/>
          <w:right w:val="nil"/>
          <w:between w:val="nil"/>
        </w:pBdr>
        <w:jc w:val="center"/>
        <w:rPr>
          <w:rFonts w:asciiTheme="majorHAnsi" w:eastAsia="Calibri" w:hAnsiTheme="majorHAnsi" w:cstheme="majorHAnsi"/>
          <w:color w:val="000000"/>
        </w:rPr>
      </w:pPr>
    </w:p>
    <w:p w14:paraId="194D9C67" w14:textId="123E4FF4" w:rsidR="00DE14D7"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8.1</w:t>
      </w:r>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b/>
        <w:t>Nebezpečí škody</w:t>
      </w:r>
      <w:r w:rsidR="00DE14D7" w:rsidRPr="00294AC6">
        <w:rPr>
          <w:rFonts w:asciiTheme="majorHAnsi" w:eastAsia="Calibri" w:hAnsiTheme="majorHAnsi" w:cstheme="majorHAnsi"/>
          <w:color w:val="000000"/>
        </w:rPr>
        <w:t xml:space="preserve"> na </w:t>
      </w:r>
      <w:r w:rsidR="00EA32B8" w:rsidRPr="00294AC6">
        <w:rPr>
          <w:rFonts w:asciiTheme="majorHAnsi" w:eastAsia="Calibri" w:hAnsiTheme="majorHAnsi" w:cstheme="majorHAnsi"/>
          <w:color w:val="000000"/>
        </w:rPr>
        <w:t>předmětu koupě</w:t>
      </w:r>
      <w:r w:rsidR="00DE14D7" w:rsidRPr="00294AC6">
        <w:rPr>
          <w:rFonts w:asciiTheme="majorHAnsi" w:eastAsia="Calibri" w:hAnsiTheme="majorHAnsi" w:cstheme="majorHAnsi"/>
          <w:color w:val="000000"/>
        </w:rPr>
        <w:t xml:space="preserve"> přechází z prodávající</w:t>
      </w:r>
      <w:r w:rsidR="006F39B2" w:rsidRPr="00294AC6">
        <w:rPr>
          <w:rFonts w:asciiTheme="majorHAnsi" w:eastAsia="Calibri" w:hAnsiTheme="majorHAnsi" w:cstheme="majorHAnsi"/>
          <w:color w:val="000000"/>
        </w:rPr>
        <w:t>ho</w:t>
      </w:r>
      <w:r w:rsidRPr="00294AC6">
        <w:rPr>
          <w:rFonts w:asciiTheme="majorHAnsi" w:eastAsia="Calibri" w:hAnsiTheme="majorHAnsi" w:cstheme="majorHAnsi"/>
          <w:color w:val="000000"/>
        </w:rPr>
        <w:t xml:space="preserve"> na </w:t>
      </w:r>
      <w:r w:rsidR="00DE14D7" w:rsidRPr="00294AC6">
        <w:rPr>
          <w:rFonts w:asciiTheme="majorHAnsi" w:eastAsia="Calibri" w:hAnsiTheme="majorHAnsi" w:cstheme="majorHAnsi"/>
          <w:color w:val="000000"/>
        </w:rPr>
        <w:t>kupující</w:t>
      </w:r>
      <w:r w:rsidR="006F39B2" w:rsidRPr="00294AC6">
        <w:rPr>
          <w:rFonts w:asciiTheme="majorHAnsi" w:eastAsia="Calibri" w:hAnsiTheme="majorHAnsi" w:cstheme="majorHAnsi"/>
          <w:color w:val="000000"/>
        </w:rPr>
        <w:t>ho</w:t>
      </w:r>
      <w:r w:rsidRPr="00294AC6">
        <w:rPr>
          <w:rFonts w:asciiTheme="majorHAnsi" w:eastAsia="Calibri" w:hAnsiTheme="majorHAnsi" w:cstheme="majorHAnsi"/>
          <w:color w:val="000000"/>
        </w:rPr>
        <w:t xml:space="preserve"> okamžikem </w:t>
      </w:r>
      <w:r w:rsidR="00EA32B8" w:rsidRPr="00294AC6">
        <w:rPr>
          <w:rFonts w:asciiTheme="majorHAnsi" w:eastAsia="Calibri" w:hAnsiTheme="majorHAnsi" w:cstheme="majorHAnsi"/>
          <w:color w:val="000000"/>
        </w:rPr>
        <w:t xml:space="preserve">předání a převzetí </w:t>
      </w:r>
      <w:r w:rsidR="00DE14D7" w:rsidRPr="00294AC6">
        <w:rPr>
          <w:rFonts w:asciiTheme="majorHAnsi" w:eastAsia="Calibri" w:hAnsiTheme="majorHAnsi" w:cstheme="majorHAnsi"/>
          <w:color w:val="000000"/>
        </w:rPr>
        <w:t>předmětu koupě</w:t>
      </w:r>
      <w:r w:rsidR="00EA32B8" w:rsidRPr="00294AC6">
        <w:rPr>
          <w:rFonts w:asciiTheme="majorHAnsi" w:eastAsia="Calibri" w:hAnsiTheme="majorHAnsi" w:cstheme="majorHAnsi"/>
          <w:color w:val="000000"/>
        </w:rPr>
        <w:t xml:space="preserve"> kupující</w:t>
      </w:r>
      <w:r w:rsidR="008E0C86" w:rsidRPr="00294AC6">
        <w:rPr>
          <w:rFonts w:asciiTheme="majorHAnsi" w:eastAsia="Calibri" w:hAnsiTheme="majorHAnsi" w:cstheme="majorHAnsi"/>
          <w:color w:val="000000"/>
        </w:rPr>
        <w:t>m</w:t>
      </w:r>
      <w:r w:rsidR="00DE14D7" w:rsidRPr="00294AC6">
        <w:rPr>
          <w:rFonts w:asciiTheme="majorHAnsi" w:eastAsia="Calibri" w:hAnsiTheme="majorHAnsi" w:cstheme="majorHAnsi"/>
          <w:color w:val="000000"/>
        </w:rPr>
        <w:t>.</w:t>
      </w:r>
    </w:p>
    <w:p w14:paraId="30A00C94" w14:textId="77777777" w:rsidR="00DE14D7" w:rsidRPr="00294AC6" w:rsidRDefault="00DE14D7">
      <w:pPr>
        <w:pBdr>
          <w:top w:val="nil"/>
          <w:left w:val="nil"/>
          <w:bottom w:val="nil"/>
          <w:right w:val="nil"/>
          <w:between w:val="nil"/>
        </w:pBdr>
        <w:ind w:left="705" w:hanging="705"/>
        <w:jc w:val="both"/>
        <w:rPr>
          <w:rFonts w:asciiTheme="majorHAnsi" w:eastAsia="Calibri" w:hAnsiTheme="majorHAnsi" w:cstheme="majorHAnsi"/>
          <w:color w:val="000000"/>
        </w:rPr>
      </w:pPr>
    </w:p>
    <w:p w14:paraId="48EAD3BB" w14:textId="0B3304C9" w:rsidR="002161CE" w:rsidRPr="00294AC6" w:rsidRDefault="00DE14D7">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8.2</w:t>
      </w:r>
      <w:r w:rsidRPr="00294AC6">
        <w:rPr>
          <w:rFonts w:asciiTheme="majorHAnsi" w:eastAsia="Calibri" w:hAnsiTheme="majorHAnsi" w:cstheme="majorHAnsi"/>
          <w:color w:val="000000"/>
        </w:rPr>
        <w:tab/>
        <w:t xml:space="preserve">Vlastnické právo </w:t>
      </w:r>
      <w:r w:rsidR="004F67AD" w:rsidRPr="00294AC6">
        <w:rPr>
          <w:rFonts w:asciiTheme="majorHAnsi" w:eastAsia="Calibri" w:hAnsiTheme="majorHAnsi" w:cstheme="majorHAnsi"/>
          <w:color w:val="000000"/>
        </w:rPr>
        <w:t xml:space="preserve">k předmětu koupě </w:t>
      </w:r>
      <w:r w:rsidRPr="00294AC6">
        <w:rPr>
          <w:rFonts w:asciiTheme="majorHAnsi" w:eastAsia="Calibri" w:hAnsiTheme="majorHAnsi" w:cstheme="majorHAnsi"/>
          <w:color w:val="000000"/>
        </w:rPr>
        <w:t>nabývá kupující až úplným zaplacením kupní ceny předmětu koupě.</w:t>
      </w:r>
    </w:p>
    <w:p w14:paraId="73C97709" w14:textId="77777777" w:rsidR="002161CE" w:rsidRPr="00294AC6" w:rsidRDefault="002161CE">
      <w:pPr>
        <w:pBdr>
          <w:top w:val="nil"/>
          <w:left w:val="nil"/>
          <w:bottom w:val="nil"/>
          <w:right w:val="nil"/>
          <w:between w:val="nil"/>
        </w:pBdr>
        <w:ind w:left="705" w:hanging="705"/>
        <w:jc w:val="both"/>
        <w:rPr>
          <w:rFonts w:asciiTheme="majorHAnsi" w:eastAsia="Calibri" w:hAnsiTheme="majorHAnsi" w:cstheme="majorHAnsi"/>
          <w:color w:val="000000"/>
        </w:rPr>
      </w:pPr>
    </w:p>
    <w:p w14:paraId="12E886C3" w14:textId="5078CCE4"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102187">
        <w:rPr>
          <w:rFonts w:asciiTheme="majorHAnsi" w:eastAsia="Calibri" w:hAnsiTheme="majorHAnsi" w:cstheme="majorHAnsi"/>
          <w:b/>
          <w:color w:val="000000"/>
        </w:rPr>
        <w:t>8.</w:t>
      </w:r>
      <w:r w:rsidR="00DE14D7" w:rsidRPr="00102187">
        <w:rPr>
          <w:rFonts w:asciiTheme="majorHAnsi" w:eastAsia="Calibri" w:hAnsiTheme="majorHAnsi" w:cstheme="majorHAnsi"/>
          <w:b/>
          <w:color w:val="000000"/>
        </w:rPr>
        <w:t>3</w:t>
      </w:r>
      <w:r w:rsidRPr="00102187">
        <w:rPr>
          <w:rFonts w:asciiTheme="majorHAnsi" w:eastAsia="Calibri" w:hAnsiTheme="majorHAnsi" w:cstheme="majorHAnsi"/>
          <w:color w:val="000000"/>
        </w:rPr>
        <w:tab/>
        <w:t>Prodáva</w:t>
      </w:r>
      <w:r w:rsidR="00DE14D7" w:rsidRPr="00102187">
        <w:rPr>
          <w:rFonts w:asciiTheme="majorHAnsi" w:eastAsia="Calibri" w:hAnsiTheme="majorHAnsi" w:cstheme="majorHAnsi"/>
          <w:color w:val="000000"/>
        </w:rPr>
        <w:t>jící je povin</w:t>
      </w:r>
      <w:r w:rsidR="006F39B2" w:rsidRPr="00102187">
        <w:rPr>
          <w:rFonts w:asciiTheme="majorHAnsi" w:eastAsia="Calibri" w:hAnsiTheme="majorHAnsi" w:cstheme="majorHAnsi"/>
          <w:color w:val="000000"/>
        </w:rPr>
        <w:t xml:space="preserve">en </w:t>
      </w:r>
      <w:r w:rsidRPr="00102187">
        <w:rPr>
          <w:rFonts w:asciiTheme="majorHAnsi" w:eastAsia="Calibri" w:hAnsiTheme="majorHAnsi" w:cstheme="majorHAnsi"/>
          <w:color w:val="000000"/>
        </w:rPr>
        <w:t xml:space="preserve">mít předmět </w:t>
      </w:r>
      <w:r w:rsidR="00DE14D7" w:rsidRPr="00102187">
        <w:rPr>
          <w:rFonts w:asciiTheme="majorHAnsi" w:eastAsia="Calibri" w:hAnsiTheme="majorHAnsi" w:cstheme="majorHAnsi"/>
          <w:color w:val="000000"/>
        </w:rPr>
        <w:t>koupě pojištěn do okamžiku dodání předmětu koupě kupující</w:t>
      </w:r>
      <w:r w:rsidR="006F39B2" w:rsidRPr="00102187">
        <w:rPr>
          <w:rFonts w:asciiTheme="majorHAnsi" w:eastAsia="Calibri" w:hAnsiTheme="majorHAnsi" w:cstheme="majorHAnsi"/>
          <w:color w:val="000000"/>
        </w:rPr>
        <w:t>mu</w:t>
      </w:r>
      <w:r w:rsidR="00DE14D7" w:rsidRPr="00102187">
        <w:rPr>
          <w:rFonts w:asciiTheme="majorHAnsi" w:eastAsia="Calibri" w:hAnsiTheme="majorHAnsi" w:cstheme="majorHAnsi"/>
          <w:color w:val="000000"/>
        </w:rPr>
        <w:t>.</w:t>
      </w:r>
      <w:r w:rsidRPr="00294AC6">
        <w:rPr>
          <w:rFonts w:asciiTheme="majorHAnsi" w:eastAsia="Calibri" w:hAnsiTheme="majorHAnsi" w:cstheme="majorHAnsi"/>
          <w:color w:val="000000"/>
        </w:rPr>
        <w:t xml:space="preserve"> </w:t>
      </w:r>
    </w:p>
    <w:p w14:paraId="7D86AF4B" w14:textId="77777777" w:rsidR="002161CE" w:rsidRPr="00294AC6" w:rsidRDefault="002161CE">
      <w:pPr>
        <w:pBdr>
          <w:top w:val="nil"/>
          <w:left w:val="nil"/>
          <w:bottom w:val="nil"/>
          <w:right w:val="nil"/>
          <w:between w:val="nil"/>
        </w:pBdr>
        <w:jc w:val="center"/>
        <w:rPr>
          <w:rFonts w:asciiTheme="majorHAnsi" w:eastAsia="Calibri" w:hAnsiTheme="majorHAnsi" w:cstheme="majorHAnsi"/>
          <w:color w:val="000000"/>
        </w:rPr>
      </w:pPr>
    </w:p>
    <w:p w14:paraId="32FFC2E3" w14:textId="77777777" w:rsidR="002161CE" w:rsidRPr="00294AC6" w:rsidRDefault="009424CD">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IX.</w:t>
      </w:r>
    </w:p>
    <w:p w14:paraId="18E45502" w14:textId="1A7A7626" w:rsidR="002161CE" w:rsidRPr="00294AC6" w:rsidRDefault="004F67AD">
      <w:pPr>
        <w:pBdr>
          <w:top w:val="nil"/>
          <w:left w:val="nil"/>
          <w:bottom w:val="nil"/>
          <w:right w:val="nil"/>
          <w:between w:val="nil"/>
        </w:pBdr>
        <w:ind w:left="360" w:hanging="360"/>
        <w:jc w:val="center"/>
        <w:rPr>
          <w:rFonts w:asciiTheme="majorHAnsi" w:eastAsia="Calibri" w:hAnsiTheme="majorHAnsi" w:cstheme="majorHAnsi"/>
          <w:color w:val="000000"/>
        </w:rPr>
      </w:pPr>
      <w:r w:rsidRPr="00294AC6">
        <w:rPr>
          <w:rFonts w:asciiTheme="majorHAnsi" w:eastAsia="Calibri" w:hAnsiTheme="majorHAnsi" w:cstheme="majorHAnsi"/>
          <w:b/>
          <w:color w:val="000000"/>
        </w:rPr>
        <w:t>SMLUVNÍ POKUTY</w:t>
      </w:r>
    </w:p>
    <w:p w14:paraId="0A9DFFB4" w14:textId="77777777" w:rsidR="002161CE" w:rsidRPr="00294AC6" w:rsidRDefault="002161CE">
      <w:pPr>
        <w:pBdr>
          <w:top w:val="nil"/>
          <w:left w:val="nil"/>
          <w:bottom w:val="nil"/>
          <w:right w:val="nil"/>
          <w:between w:val="nil"/>
        </w:pBdr>
        <w:ind w:left="360" w:hanging="360"/>
        <w:jc w:val="center"/>
        <w:rPr>
          <w:rFonts w:asciiTheme="majorHAnsi" w:eastAsia="Calibri" w:hAnsiTheme="majorHAnsi" w:cstheme="majorHAnsi"/>
          <w:color w:val="000000"/>
        </w:rPr>
      </w:pPr>
    </w:p>
    <w:p w14:paraId="6A6744ED" w14:textId="153EAEB2" w:rsidR="002161CE" w:rsidRPr="00294AC6" w:rsidRDefault="009424CD">
      <w:pPr>
        <w:pBdr>
          <w:top w:val="nil"/>
          <w:left w:val="nil"/>
          <w:bottom w:val="nil"/>
          <w:right w:val="nil"/>
          <w:between w:val="nil"/>
        </w:pBdr>
        <w:tabs>
          <w:tab w:val="left" w:pos="709"/>
        </w:tabs>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9.1</w:t>
      </w:r>
      <w:r w:rsidRPr="00294AC6">
        <w:rPr>
          <w:rFonts w:asciiTheme="majorHAnsi" w:eastAsia="Calibri" w:hAnsiTheme="majorHAnsi" w:cstheme="majorHAnsi"/>
          <w:b/>
          <w:color w:val="000000"/>
        </w:rPr>
        <w:tab/>
      </w:r>
      <w:r w:rsidRPr="00294AC6">
        <w:rPr>
          <w:rFonts w:asciiTheme="majorHAnsi" w:eastAsia="Calibri" w:hAnsiTheme="majorHAnsi" w:cstheme="majorHAnsi"/>
          <w:color w:val="000000"/>
        </w:rPr>
        <w:tab/>
        <w:t xml:space="preserve">V případě </w:t>
      </w:r>
      <w:r w:rsidR="00DE14D7" w:rsidRPr="00294AC6">
        <w:rPr>
          <w:rFonts w:asciiTheme="majorHAnsi" w:eastAsia="Calibri" w:hAnsiTheme="majorHAnsi" w:cstheme="majorHAnsi"/>
          <w:color w:val="000000"/>
        </w:rPr>
        <w:t>prodlení prodávající</w:t>
      </w:r>
      <w:r w:rsidR="006F39B2" w:rsidRPr="00294AC6">
        <w:rPr>
          <w:rFonts w:asciiTheme="majorHAnsi" w:eastAsia="Calibri" w:hAnsiTheme="majorHAnsi" w:cstheme="majorHAnsi"/>
          <w:color w:val="000000"/>
        </w:rPr>
        <w:t>ho</w:t>
      </w:r>
      <w:r w:rsidR="00DE14D7" w:rsidRPr="00294AC6">
        <w:rPr>
          <w:rFonts w:asciiTheme="majorHAnsi" w:eastAsia="Calibri" w:hAnsiTheme="majorHAnsi" w:cstheme="majorHAnsi"/>
          <w:color w:val="000000"/>
        </w:rPr>
        <w:t xml:space="preserve"> s dodáním předmětu koupě</w:t>
      </w:r>
      <w:r w:rsidR="004F67AD" w:rsidRPr="00294AC6">
        <w:rPr>
          <w:rFonts w:asciiTheme="majorHAnsi" w:eastAsia="Calibri" w:hAnsiTheme="majorHAnsi" w:cstheme="majorHAnsi"/>
          <w:color w:val="000000"/>
        </w:rPr>
        <w:t xml:space="preserve"> kupující</w:t>
      </w:r>
      <w:r w:rsidR="00017722" w:rsidRPr="00294AC6">
        <w:rPr>
          <w:rFonts w:asciiTheme="majorHAnsi" w:eastAsia="Calibri" w:hAnsiTheme="majorHAnsi" w:cstheme="majorHAnsi"/>
          <w:color w:val="000000"/>
        </w:rPr>
        <w:t>mu</w:t>
      </w:r>
      <w:r w:rsidR="004F67AD" w:rsidRPr="00294AC6">
        <w:rPr>
          <w:rFonts w:asciiTheme="majorHAnsi" w:eastAsia="Calibri" w:hAnsiTheme="majorHAnsi" w:cstheme="majorHAnsi"/>
          <w:color w:val="000000"/>
        </w:rPr>
        <w:t xml:space="preserve"> dle článku III., odst</w:t>
      </w:r>
      <w:r w:rsidR="0009049E" w:rsidRPr="00294AC6">
        <w:rPr>
          <w:rFonts w:asciiTheme="majorHAnsi" w:eastAsia="Calibri" w:hAnsiTheme="majorHAnsi" w:cstheme="majorHAnsi"/>
          <w:color w:val="000000"/>
        </w:rPr>
        <w:t>avce</w:t>
      </w:r>
      <w:r w:rsidR="004F67AD" w:rsidRPr="00294AC6">
        <w:rPr>
          <w:rFonts w:asciiTheme="majorHAnsi" w:eastAsia="Calibri" w:hAnsiTheme="majorHAnsi" w:cstheme="majorHAnsi"/>
          <w:color w:val="000000"/>
        </w:rPr>
        <w:t xml:space="preserve"> 3</w:t>
      </w:r>
      <w:r w:rsidR="00DE14D7" w:rsidRPr="00294AC6">
        <w:rPr>
          <w:rFonts w:asciiTheme="majorHAnsi" w:eastAsia="Calibri" w:hAnsiTheme="majorHAnsi" w:cstheme="majorHAnsi"/>
          <w:color w:val="000000"/>
        </w:rPr>
        <w:t>.1 této smlouvy, je p</w:t>
      </w:r>
      <w:r w:rsidRPr="00294AC6">
        <w:rPr>
          <w:rFonts w:asciiTheme="majorHAnsi" w:eastAsia="Calibri" w:hAnsiTheme="majorHAnsi" w:cstheme="majorHAnsi"/>
          <w:color w:val="000000"/>
        </w:rPr>
        <w:t>rodávající</w:t>
      </w:r>
      <w:r w:rsidR="006F39B2" w:rsidRPr="00294AC6">
        <w:rPr>
          <w:rFonts w:asciiTheme="majorHAnsi" w:eastAsia="Calibri" w:hAnsiTheme="majorHAnsi" w:cstheme="majorHAnsi"/>
          <w:color w:val="000000"/>
        </w:rPr>
        <w:t xml:space="preserve"> povinen</w:t>
      </w:r>
      <w:r w:rsidR="00DE14D7" w:rsidRPr="00294AC6">
        <w:rPr>
          <w:rFonts w:asciiTheme="majorHAnsi" w:eastAsia="Calibri" w:hAnsiTheme="majorHAnsi" w:cstheme="majorHAnsi"/>
          <w:color w:val="000000"/>
        </w:rPr>
        <w:t xml:space="preserve"> kupující</w:t>
      </w:r>
      <w:r w:rsidR="006F39B2" w:rsidRPr="00294AC6">
        <w:rPr>
          <w:rFonts w:asciiTheme="majorHAnsi" w:eastAsia="Calibri" w:hAnsiTheme="majorHAnsi" w:cstheme="majorHAnsi"/>
          <w:color w:val="000000"/>
        </w:rPr>
        <w:t>mu</w:t>
      </w:r>
      <w:r w:rsidR="00DE14D7" w:rsidRPr="00294AC6">
        <w:rPr>
          <w:rFonts w:asciiTheme="majorHAnsi" w:eastAsia="Calibri" w:hAnsiTheme="majorHAnsi" w:cstheme="majorHAnsi"/>
          <w:color w:val="000000"/>
        </w:rPr>
        <w:t xml:space="preserve"> uhradit</w:t>
      </w:r>
      <w:r w:rsidRPr="00294AC6">
        <w:rPr>
          <w:rFonts w:asciiTheme="majorHAnsi" w:eastAsia="Calibri" w:hAnsiTheme="majorHAnsi" w:cstheme="majorHAnsi"/>
          <w:color w:val="000000"/>
        </w:rPr>
        <w:t xml:space="preserve"> smluvní pokutu ve výši 0,</w:t>
      </w:r>
      <w:r w:rsidR="004F67AD" w:rsidRPr="00294AC6">
        <w:rPr>
          <w:rFonts w:asciiTheme="majorHAnsi" w:eastAsia="Calibri" w:hAnsiTheme="majorHAnsi" w:cstheme="majorHAnsi"/>
          <w:color w:val="000000"/>
        </w:rPr>
        <w:t>05</w:t>
      </w:r>
      <w:r w:rsidRPr="00294AC6">
        <w:rPr>
          <w:rFonts w:asciiTheme="majorHAnsi" w:eastAsia="Calibri" w:hAnsiTheme="majorHAnsi" w:cstheme="majorHAnsi"/>
          <w:color w:val="000000"/>
        </w:rPr>
        <w:t xml:space="preserve"> % z</w:t>
      </w:r>
      <w:r w:rsidR="00DE14D7" w:rsidRPr="00294AC6">
        <w:rPr>
          <w:rFonts w:asciiTheme="majorHAnsi" w:eastAsia="Calibri" w:hAnsiTheme="majorHAnsi" w:cstheme="majorHAnsi"/>
          <w:color w:val="000000"/>
        </w:rPr>
        <w:t xml:space="preserve"> kupní ceny předmětu koupě, </w:t>
      </w:r>
      <w:r w:rsidRPr="00294AC6">
        <w:rPr>
          <w:rFonts w:asciiTheme="majorHAnsi" w:eastAsia="Calibri" w:hAnsiTheme="majorHAnsi" w:cstheme="majorHAnsi"/>
          <w:color w:val="000000"/>
        </w:rPr>
        <w:t>bez DPH</w:t>
      </w:r>
      <w:r w:rsidR="00DE14D7" w:rsidRPr="00294AC6">
        <w:rPr>
          <w:rFonts w:asciiTheme="majorHAnsi" w:eastAsia="Calibri" w:hAnsiTheme="majorHAnsi" w:cstheme="majorHAnsi"/>
          <w:color w:val="000000"/>
        </w:rPr>
        <w:t xml:space="preserve">, uvedené v článku </w:t>
      </w:r>
      <w:r w:rsidR="004F67AD" w:rsidRPr="00294AC6">
        <w:rPr>
          <w:rFonts w:asciiTheme="majorHAnsi" w:eastAsia="Calibri" w:hAnsiTheme="majorHAnsi" w:cstheme="majorHAnsi"/>
          <w:color w:val="000000"/>
        </w:rPr>
        <w:t xml:space="preserve">IV., odstavci </w:t>
      </w:r>
      <w:r w:rsidR="00DE14D7" w:rsidRPr="00294AC6">
        <w:rPr>
          <w:rFonts w:asciiTheme="majorHAnsi" w:eastAsia="Calibri" w:hAnsiTheme="majorHAnsi" w:cstheme="majorHAnsi"/>
          <w:color w:val="000000"/>
        </w:rPr>
        <w:t>4.1 této smlouvy, a to</w:t>
      </w:r>
      <w:r w:rsidRPr="00294AC6">
        <w:rPr>
          <w:rFonts w:asciiTheme="majorHAnsi" w:eastAsia="Calibri" w:hAnsiTheme="majorHAnsi" w:cstheme="majorHAnsi"/>
          <w:color w:val="000000"/>
        </w:rPr>
        <w:t xml:space="preserve"> za každý započatý den prodlení.</w:t>
      </w:r>
      <w:r w:rsidR="00A9763F" w:rsidRPr="00294AC6">
        <w:rPr>
          <w:rFonts w:asciiTheme="majorHAnsi" w:eastAsia="Calibri" w:hAnsiTheme="majorHAnsi" w:cstheme="majorHAnsi"/>
          <w:color w:val="000000"/>
        </w:rPr>
        <w:t xml:space="preserve"> </w:t>
      </w:r>
    </w:p>
    <w:p w14:paraId="16CC1C34" w14:textId="77777777" w:rsidR="002161CE" w:rsidRPr="00294AC6" w:rsidRDefault="002161CE">
      <w:pPr>
        <w:pBdr>
          <w:top w:val="nil"/>
          <w:left w:val="nil"/>
          <w:bottom w:val="nil"/>
          <w:right w:val="nil"/>
          <w:between w:val="nil"/>
        </w:pBdr>
        <w:tabs>
          <w:tab w:val="left" w:pos="709"/>
        </w:tabs>
        <w:jc w:val="both"/>
        <w:rPr>
          <w:rFonts w:asciiTheme="majorHAnsi" w:eastAsia="Calibri" w:hAnsiTheme="majorHAnsi" w:cstheme="majorHAnsi"/>
          <w:color w:val="000000"/>
        </w:rPr>
      </w:pPr>
    </w:p>
    <w:p w14:paraId="2F62C425" w14:textId="4FDDE475"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9.2</w:t>
      </w:r>
      <w:r w:rsidRPr="00294AC6">
        <w:rPr>
          <w:rFonts w:asciiTheme="majorHAnsi" w:eastAsia="Calibri" w:hAnsiTheme="majorHAnsi" w:cstheme="majorHAnsi"/>
          <w:color w:val="000000"/>
        </w:rPr>
        <w:tab/>
      </w:r>
      <w:r w:rsidR="00A9763F" w:rsidRPr="00294AC6">
        <w:rPr>
          <w:rFonts w:asciiTheme="majorHAnsi" w:eastAsia="Calibri" w:hAnsiTheme="majorHAnsi" w:cstheme="majorHAnsi"/>
          <w:color w:val="000000"/>
        </w:rPr>
        <w:t>V případě prodlení prodávající</w:t>
      </w:r>
      <w:r w:rsidR="006F39B2" w:rsidRPr="00294AC6">
        <w:rPr>
          <w:rFonts w:asciiTheme="majorHAnsi" w:eastAsia="Calibri" w:hAnsiTheme="majorHAnsi" w:cstheme="majorHAnsi"/>
          <w:color w:val="000000"/>
        </w:rPr>
        <w:t>ho</w:t>
      </w:r>
      <w:r w:rsidR="00A9763F" w:rsidRPr="00294AC6">
        <w:rPr>
          <w:rFonts w:asciiTheme="majorHAnsi" w:eastAsia="Calibri" w:hAnsiTheme="majorHAnsi" w:cstheme="majorHAnsi"/>
          <w:color w:val="000000"/>
        </w:rPr>
        <w:t xml:space="preserve"> s odstraněním vady předmětu koupě dle článku </w:t>
      </w:r>
      <w:r w:rsidR="0009049E" w:rsidRPr="00294AC6">
        <w:rPr>
          <w:rFonts w:asciiTheme="majorHAnsi" w:eastAsia="Calibri" w:hAnsiTheme="majorHAnsi" w:cstheme="majorHAnsi"/>
          <w:color w:val="000000"/>
        </w:rPr>
        <w:t xml:space="preserve">VII., odstavce </w:t>
      </w:r>
      <w:r w:rsidR="00A9763F" w:rsidRPr="00294AC6">
        <w:rPr>
          <w:rFonts w:asciiTheme="majorHAnsi" w:eastAsia="Calibri" w:hAnsiTheme="majorHAnsi" w:cstheme="majorHAnsi"/>
          <w:color w:val="000000"/>
        </w:rPr>
        <w:t>7.5 této</w:t>
      </w:r>
      <w:r w:rsidR="006F39B2" w:rsidRPr="00294AC6">
        <w:rPr>
          <w:rFonts w:asciiTheme="majorHAnsi" w:eastAsia="Calibri" w:hAnsiTheme="majorHAnsi" w:cstheme="majorHAnsi"/>
          <w:color w:val="000000"/>
        </w:rPr>
        <w:t xml:space="preserve"> smlouvy, je prodávající povinen</w:t>
      </w:r>
      <w:r w:rsidR="00A9763F" w:rsidRPr="00294AC6">
        <w:rPr>
          <w:rFonts w:asciiTheme="majorHAnsi" w:eastAsia="Calibri" w:hAnsiTheme="majorHAnsi" w:cstheme="majorHAnsi"/>
          <w:color w:val="000000"/>
        </w:rPr>
        <w:t xml:space="preserve"> kupující</w:t>
      </w:r>
      <w:r w:rsidR="006F39B2" w:rsidRPr="00294AC6">
        <w:rPr>
          <w:rFonts w:asciiTheme="majorHAnsi" w:eastAsia="Calibri" w:hAnsiTheme="majorHAnsi" w:cstheme="majorHAnsi"/>
          <w:color w:val="000000"/>
        </w:rPr>
        <w:t>mu</w:t>
      </w:r>
      <w:r w:rsidR="00A9763F" w:rsidRPr="00294AC6">
        <w:rPr>
          <w:rFonts w:asciiTheme="majorHAnsi" w:eastAsia="Calibri" w:hAnsiTheme="majorHAnsi" w:cstheme="majorHAnsi"/>
          <w:color w:val="000000"/>
        </w:rPr>
        <w:t xml:space="preserve"> uhradit smluvní pokutu ve výši </w:t>
      </w:r>
      <w:r w:rsidR="0009049E" w:rsidRPr="00294AC6">
        <w:rPr>
          <w:rFonts w:asciiTheme="majorHAnsi" w:eastAsia="Calibri" w:hAnsiTheme="majorHAnsi" w:cstheme="majorHAnsi"/>
          <w:color w:val="000000"/>
        </w:rPr>
        <w:t>10.000</w:t>
      </w:r>
      <w:r w:rsidR="00A9763F" w:rsidRPr="00294AC6">
        <w:rPr>
          <w:rFonts w:asciiTheme="majorHAnsi" w:eastAsia="Calibri" w:hAnsiTheme="majorHAnsi" w:cstheme="majorHAnsi"/>
          <w:color w:val="000000"/>
        </w:rPr>
        <w:t xml:space="preserve"> Kč, a to za každý započatý den prodlení a každou vadu. </w:t>
      </w:r>
    </w:p>
    <w:p w14:paraId="7B0B7D54"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02D40112" w14:textId="1FCD929B" w:rsidR="002161CE" w:rsidRPr="00294AC6" w:rsidRDefault="00A9763F">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9.</w:t>
      </w:r>
      <w:r w:rsidR="00DD2768">
        <w:rPr>
          <w:rFonts w:asciiTheme="majorHAnsi" w:eastAsia="Calibri" w:hAnsiTheme="majorHAnsi" w:cstheme="majorHAnsi"/>
          <w:b/>
          <w:color w:val="000000"/>
        </w:rPr>
        <w:t>3</w:t>
      </w:r>
      <w:r w:rsidRPr="00294AC6">
        <w:rPr>
          <w:rFonts w:asciiTheme="majorHAnsi" w:eastAsia="Calibri" w:hAnsiTheme="majorHAnsi" w:cstheme="majorHAnsi"/>
          <w:color w:val="000000"/>
        </w:rPr>
        <w:tab/>
      </w:r>
      <w:r w:rsidR="0009049E" w:rsidRPr="00294AC6">
        <w:rPr>
          <w:rFonts w:asciiTheme="majorHAnsi" w:eastAsia="Calibri" w:hAnsiTheme="majorHAnsi" w:cstheme="majorHAnsi"/>
          <w:color w:val="000000"/>
        </w:rPr>
        <w:t>Prodávající podpisem této smlouvy potvrzuje, že výše smluvních pokut uvedených v článku IX., odstavci 9.1</w:t>
      </w:r>
      <w:r w:rsidR="00DD2768">
        <w:rPr>
          <w:rFonts w:asciiTheme="majorHAnsi" w:eastAsia="Calibri" w:hAnsiTheme="majorHAnsi" w:cstheme="majorHAnsi"/>
          <w:color w:val="000000"/>
        </w:rPr>
        <w:t xml:space="preserve"> a</w:t>
      </w:r>
      <w:r w:rsidR="0009049E" w:rsidRPr="00294AC6">
        <w:rPr>
          <w:rFonts w:asciiTheme="majorHAnsi" w:eastAsia="Calibri" w:hAnsiTheme="majorHAnsi" w:cstheme="majorHAnsi"/>
          <w:color w:val="000000"/>
        </w:rPr>
        <w:t xml:space="preserve"> 9.2</w:t>
      </w:r>
      <w:r w:rsidR="00DD2768">
        <w:rPr>
          <w:rFonts w:asciiTheme="majorHAnsi" w:eastAsia="Calibri" w:hAnsiTheme="majorHAnsi" w:cstheme="majorHAnsi"/>
          <w:color w:val="000000"/>
        </w:rPr>
        <w:t xml:space="preserve"> </w:t>
      </w:r>
      <w:r w:rsidR="0009049E" w:rsidRPr="00294AC6">
        <w:rPr>
          <w:rFonts w:asciiTheme="majorHAnsi" w:eastAsia="Calibri" w:hAnsiTheme="majorHAnsi" w:cstheme="majorHAnsi"/>
          <w:color w:val="000000"/>
        </w:rPr>
        <w:t>této smlouvy, je přiměřená příslušnému porušení povinnosti dle těchto ustanovení a není v rozporu s dobrými mravy. Uplatněním smluvní pokuty není dotčeno právo kupující</w:t>
      </w:r>
      <w:r w:rsidR="004138C4" w:rsidRPr="00294AC6">
        <w:rPr>
          <w:rFonts w:asciiTheme="majorHAnsi" w:eastAsia="Calibri" w:hAnsiTheme="majorHAnsi" w:cstheme="majorHAnsi"/>
          <w:color w:val="000000"/>
        </w:rPr>
        <w:t>ho</w:t>
      </w:r>
      <w:r w:rsidR="0009049E" w:rsidRPr="00294AC6">
        <w:rPr>
          <w:rFonts w:asciiTheme="majorHAnsi" w:eastAsia="Calibri" w:hAnsiTheme="majorHAnsi" w:cstheme="majorHAnsi"/>
          <w:color w:val="000000"/>
        </w:rPr>
        <w:t xml:space="preserve"> na náhradu škody v celém rozsahu.</w:t>
      </w:r>
    </w:p>
    <w:p w14:paraId="4BC990F4" w14:textId="77777777" w:rsidR="008832F0" w:rsidRDefault="008832F0">
      <w:pPr>
        <w:pBdr>
          <w:top w:val="nil"/>
          <w:left w:val="nil"/>
          <w:bottom w:val="nil"/>
          <w:right w:val="nil"/>
          <w:between w:val="nil"/>
        </w:pBdr>
        <w:ind w:left="705" w:hanging="705"/>
        <w:jc w:val="both"/>
        <w:rPr>
          <w:rFonts w:asciiTheme="majorHAnsi" w:eastAsia="Calibri" w:hAnsiTheme="majorHAnsi" w:cstheme="majorHAnsi"/>
          <w:color w:val="000000"/>
        </w:rPr>
      </w:pPr>
    </w:p>
    <w:p w14:paraId="0A8C8870" w14:textId="77777777" w:rsidR="00DE06C1" w:rsidRDefault="00DE06C1">
      <w:pPr>
        <w:pBdr>
          <w:top w:val="nil"/>
          <w:left w:val="nil"/>
          <w:bottom w:val="nil"/>
          <w:right w:val="nil"/>
          <w:between w:val="nil"/>
        </w:pBdr>
        <w:ind w:left="705" w:hanging="705"/>
        <w:jc w:val="both"/>
        <w:rPr>
          <w:rFonts w:asciiTheme="majorHAnsi" w:eastAsia="Calibri" w:hAnsiTheme="majorHAnsi" w:cstheme="majorHAnsi"/>
          <w:color w:val="000000"/>
        </w:rPr>
      </w:pPr>
    </w:p>
    <w:p w14:paraId="5914CCB8" w14:textId="77777777" w:rsidR="00DE06C1" w:rsidRDefault="00DE06C1">
      <w:pPr>
        <w:pBdr>
          <w:top w:val="nil"/>
          <w:left w:val="nil"/>
          <w:bottom w:val="nil"/>
          <w:right w:val="nil"/>
          <w:between w:val="nil"/>
        </w:pBdr>
        <w:ind w:left="705" w:hanging="705"/>
        <w:jc w:val="both"/>
        <w:rPr>
          <w:rFonts w:asciiTheme="majorHAnsi" w:eastAsia="Calibri" w:hAnsiTheme="majorHAnsi" w:cstheme="majorHAnsi"/>
          <w:color w:val="000000"/>
        </w:rPr>
      </w:pPr>
    </w:p>
    <w:p w14:paraId="784A3931" w14:textId="77777777" w:rsidR="00DE06C1" w:rsidRDefault="00DE06C1">
      <w:pPr>
        <w:pBdr>
          <w:top w:val="nil"/>
          <w:left w:val="nil"/>
          <w:bottom w:val="nil"/>
          <w:right w:val="nil"/>
          <w:between w:val="nil"/>
        </w:pBdr>
        <w:ind w:left="705" w:hanging="705"/>
        <w:jc w:val="both"/>
        <w:rPr>
          <w:rFonts w:asciiTheme="majorHAnsi" w:eastAsia="Calibri" w:hAnsiTheme="majorHAnsi" w:cstheme="majorHAnsi"/>
          <w:color w:val="000000"/>
        </w:rPr>
      </w:pPr>
    </w:p>
    <w:p w14:paraId="3B7535C4" w14:textId="77777777" w:rsidR="00DE06C1" w:rsidRPr="00294AC6" w:rsidRDefault="00DE06C1">
      <w:pPr>
        <w:pBdr>
          <w:top w:val="nil"/>
          <w:left w:val="nil"/>
          <w:bottom w:val="nil"/>
          <w:right w:val="nil"/>
          <w:between w:val="nil"/>
        </w:pBdr>
        <w:ind w:left="705" w:hanging="705"/>
        <w:jc w:val="both"/>
        <w:rPr>
          <w:rFonts w:asciiTheme="majorHAnsi" w:eastAsia="Calibri" w:hAnsiTheme="majorHAnsi" w:cstheme="majorHAnsi"/>
          <w:color w:val="000000"/>
        </w:rPr>
      </w:pPr>
    </w:p>
    <w:p w14:paraId="1388E50A" w14:textId="31D39C01" w:rsidR="008832F0" w:rsidRPr="00294AC6" w:rsidRDefault="008832F0" w:rsidP="008832F0">
      <w:pPr>
        <w:pBdr>
          <w:top w:val="nil"/>
          <w:left w:val="nil"/>
          <w:bottom w:val="nil"/>
          <w:right w:val="nil"/>
          <w:between w:val="nil"/>
        </w:pBdr>
        <w:jc w:val="center"/>
        <w:rPr>
          <w:rFonts w:asciiTheme="majorHAnsi" w:eastAsia="Calibri" w:hAnsiTheme="majorHAnsi" w:cstheme="majorHAnsi"/>
          <w:b/>
          <w:color w:val="000000"/>
        </w:rPr>
      </w:pPr>
      <w:r w:rsidRPr="00294AC6">
        <w:rPr>
          <w:rFonts w:asciiTheme="majorHAnsi" w:eastAsia="Calibri" w:hAnsiTheme="majorHAnsi" w:cstheme="majorHAnsi"/>
          <w:b/>
          <w:color w:val="000000"/>
        </w:rPr>
        <w:lastRenderedPageBreak/>
        <w:t>X.</w:t>
      </w:r>
    </w:p>
    <w:p w14:paraId="0BBBD83E" w14:textId="0CA20703" w:rsidR="008832F0" w:rsidRPr="00294AC6" w:rsidRDefault="00C5141A" w:rsidP="008832F0">
      <w:pPr>
        <w:pBdr>
          <w:top w:val="nil"/>
          <w:left w:val="nil"/>
          <w:bottom w:val="nil"/>
          <w:right w:val="nil"/>
          <w:between w:val="nil"/>
        </w:pBdr>
        <w:jc w:val="center"/>
        <w:rPr>
          <w:rFonts w:asciiTheme="majorHAnsi" w:eastAsia="Calibri" w:hAnsiTheme="majorHAnsi" w:cstheme="majorHAnsi"/>
          <w:b/>
          <w:color w:val="000000"/>
        </w:rPr>
      </w:pPr>
      <w:r w:rsidRPr="00294AC6">
        <w:rPr>
          <w:rFonts w:asciiTheme="majorHAnsi" w:eastAsia="Calibri" w:hAnsiTheme="majorHAnsi" w:cstheme="majorHAnsi"/>
          <w:b/>
          <w:color w:val="000000"/>
        </w:rPr>
        <w:t>ODSTOUPENÍ OD SMLOUVY</w:t>
      </w:r>
    </w:p>
    <w:p w14:paraId="742486FC" w14:textId="77777777" w:rsidR="00651F4D" w:rsidRPr="00294AC6" w:rsidRDefault="00651F4D" w:rsidP="008832F0">
      <w:pPr>
        <w:pBdr>
          <w:top w:val="nil"/>
          <w:left w:val="nil"/>
          <w:bottom w:val="nil"/>
          <w:right w:val="nil"/>
          <w:between w:val="nil"/>
        </w:pBdr>
        <w:jc w:val="center"/>
        <w:rPr>
          <w:rFonts w:asciiTheme="majorHAnsi" w:eastAsia="Calibri" w:hAnsiTheme="majorHAnsi" w:cstheme="majorHAnsi"/>
          <w:b/>
          <w:color w:val="000000"/>
        </w:rPr>
      </w:pPr>
    </w:p>
    <w:p w14:paraId="40637E2B" w14:textId="0F4F741B" w:rsidR="008832F0" w:rsidRPr="00294AC6" w:rsidRDefault="00651F4D" w:rsidP="00651F4D">
      <w:pPr>
        <w:pStyle w:val="Odstavecseseznamem"/>
        <w:numPr>
          <w:ilvl w:val="1"/>
          <w:numId w:val="20"/>
        </w:numPr>
        <w:suppressAutoHyphens/>
        <w:spacing w:after="120"/>
        <w:ind w:left="567" w:hanging="567"/>
        <w:jc w:val="both"/>
        <w:rPr>
          <w:rFonts w:asciiTheme="majorHAnsi" w:eastAsia="Calibri" w:hAnsiTheme="majorHAnsi" w:cstheme="majorHAnsi"/>
          <w:color w:val="000000"/>
        </w:rPr>
      </w:pPr>
      <w:r w:rsidRPr="00294AC6">
        <w:rPr>
          <w:rFonts w:asciiTheme="majorHAnsi" w:eastAsia="Calibri" w:hAnsiTheme="majorHAnsi" w:cstheme="majorHAnsi"/>
          <w:color w:val="000000"/>
        </w:rPr>
        <w:t>Kupující</w:t>
      </w:r>
      <w:r w:rsidR="008832F0" w:rsidRPr="00294AC6">
        <w:rPr>
          <w:rFonts w:asciiTheme="majorHAnsi" w:eastAsia="Calibri" w:hAnsiTheme="majorHAnsi" w:cstheme="majorHAnsi"/>
          <w:color w:val="000000"/>
        </w:rPr>
        <w:t xml:space="preserve"> a </w:t>
      </w:r>
      <w:r w:rsidRPr="00294AC6">
        <w:rPr>
          <w:rFonts w:asciiTheme="majorHAnsi" w:eastAsia="Calibri" w:hAnsiTheme="majorHAnsi" w:cstheme="majorHAnsi"/>
          <w:color w:val="000000"/>
        </w:rPr>
        <w:t>prodávající</w:t>
      </w:r>
      <w:r w:rsidR="008832F0" w:rsidRPr="00294AC6">
        <w:rPr>
          <w:rFonts w:asciiTheme="majorHAnsi" w:eastAsia="Calibri" w:hAnsiTheme="majorHAnsi" w:cstheme="majorHAnsi"/>
          <w:color w:val="000000"/>
        </w:rPr>
        <w:t xml:space="preserve"> jsou oprávněni odstoupit od smlouvy v případě podstatného porušení smluvních povinností. Smluvní strana je oprávněna rovněž odstoupit od smlouvy, bylo-li zahájeno insolvenční řízení, ve kterém se řeší úpadek nebo hrozící úpadek druhé smluvní strany podle zákona č. 182/2006 Sb., insolvenční zákon, ve znění pozdějších předpisů. </w:t>
      </w:r>
    </w:p>
    <w:p w14:paraId="7625E408" w14:textId="77777777" w:rsidR="00651F4D" w:rsidRPr="00294AC6" w:rsidRDefault="00651F4D" w:rsidP="00651F4D">
      <w:pPr>
        <w:pStyle w:val="Odstavecseseznamem"/>
        <w:suppressAutoHyphens/>
        <w:spacing w:after="120"/>
        <w:ind w:left="567"/>
        <w:jc w:val="both"/>
        <w:rPr>
          <w:rFonts w:asciiTheme="majorHAnsi" w:eastAsia="Calibri" w:hAnsiTheme="majorHAnsi" w:cstheme="majorHAnsi"/>
          <w:color w:val="000000"/>
        </w:rPr>
      </w:pPr>
    </w:p>
    <w:p w14:paraId="43EC0193" w14:textId="36E98598" w:rsidR="008832F0" w:rsidRPr="00294AC6" w:rsidRDefault="008832F0" w:rsidP="00651F4D">
      <w:pPr>
        <w:pStyle w:val="Odstavecseseznamem"/>
        <w:numPr>
          <w:ilvl w:val="1"/>
          <w:numId w:val="20"/>
        </w:numPr>
        <w:suppressAutoHyphens/>
        <w:spacing w:after="120"/>
        <w:ind w:left="567" w:hanging="567"/>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Za podstatné porušení smlouvy se v tomto případě sjednává a </w:t>
      </w:r>
      <w:r w:rsidR="00651F4D" w:rsidRPr="00294AC6">
        <w:rPr>
          <w:rFonts w:asciiTheme="majorHAnsi" w:eastAsia="Calibri" w:hAnsiTheme="majorHAnsi" w:cstheme="majorHAnsi"/>
          <w:color w:val="000000"/>
        </w:rPr>
        <w:t>kupující</w:t>
      </w:r>
      <w:r w:rsidRPr="00294AC6">
        <w:rPr>
          <w:rFonts w:asciiTheme="majorHAnsi" w:eastAsia="Calibri" w:hAnsiTheme="majorHAnsi" w:cstheme="majorHAnsi"/>
          <w:color w:val="000000"/>
        </w:rPr>
        <w:t xml:space="preserve"> je oprávněn odstoupit od smlouvy zejména:</w:t>
      </w:r>
    </w:p>
    <w:p w14:paraId="0357E25F" w14:textId="69F71288" w:rsidR="008832F0" w:rsidRPr="00294AC6" w:rsidRDefault="00EB136B" w:rsidP="00EB136B">
      <w:pPr>
        <w:pStyle w:val="Odstavecseseznamem"/>
        <w:numPr>
          <w:ilvl w:val="0"/>
          <w:numId w:val="21"/>
        </w:numPr>
        <w:pBdr>
          <w:top w:val="nil"/>
          <w:left w:val="nil"/>
          <w:bottom w:val="nil"/>
          <w:right w:val="nil"/>
          <w:between w:val="nil"/>
        </w:pBdr>
        <w:jc w:val="both"/>
        <w:rPr>
          <w:rFonts w:asciiTheme="majorHAnsi" w:eastAsia="Calibri" w:hAnsiTheme="majorHAnsi" w:cstheme="majorHAnsi"/>
          <w:color w:val="000000"/>
        </w:rPr>
      </w:pPr>
      <w:r w:rsidRPr="00294AC6">
        <w:rPr>
          <w:rFonts w:asciiTheme="majorHAnsi" w:eastAsia="Calibri" w:hAnsiTheme="majorHAnsi" w:cstheme="majorHAnsi"/>
          <w:color w:val="000000"/>
        </w:rPr>
        <w:t>Nedodržení termínů plnění dle čl. 3.1 této smlouvy,</w:t>
      </w:r>
    </w:p>
    <w:p w14:paraId="6EF19EEE" w14:textId="77777777" w:rsidR="00651F4D" w:rsidRPr="00294AC6" w:rsidRDefault="00651F4D" w:rsidP="00651F4D">
      <w:pPr>
        <w:pStyle w:val="Odstavecseseznamem"/>
        <w:suppressAutoHyphens/>
        <w:spacing w:after="120"/>
        <w:ind w:left="1440"/>
        <w:jc w:val="both"/>
        <w:rPr>
          <w:rFonts w:asciiTheme="majorHAnsi" w:eastAsia="Calibri" w:hAnsiTheme="majorHAnsi" w:cstheme="majorHAnsi"/>
          <w:color w:val="000000"/>
        </w:rPr>
      </w:pPr>
    </w:p>
    <w:p w14:paraId="5D940065" w14:textId="31FF8323" w:rsidR="008832F0" w:rsidRPr="00294AC6" w:rsidRDefault="008832F0" w:rsidP="00651F4D">
      <w:pPr>
        <w:pStyle w:val="Odstavecseseznamem"/>
        <w:numPr>
          <w:ilvl w:val="1"/>
          <w:numId w:val="20"/>
        </w:numPr>
        <w:suppressAutoHyphens/>
        <w:spacing w:after="120"/>
        <w:ind w:left="567" w:hanging="567"/>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Za podstatné porušení smlouvy se v tomto případě sjednává a </w:t>
      </w:r>
      <w:r w:rsidR="00651F4D" w:rsidRPr="00294AC6">
        <w:rPr>
          <w:rFonts w:asciiTheme="majorHAnsi" w:eastAsia="Calibri" w:hAnsiTheme="majorHAnsi" w:cstheme="majorHAnsi"/>
          <w:color w:val="000000"/>
        </w:rPr>
        <w:t>prodávající</w:t>
      </w:r>
      <w:r w:rsidRPr="00294AC6">
        <w:rPr>
          <w:rFonts w:asciiTheme="majorHAnsi" w:eastAsia="Calibri" w:hAnsiTheme="majorHAnsi" w:cstheme="majorHAnsi"/>
          <w:color w:val="000000"/>
        </w:rPr>
        <w:t xml:space="preserve"> je oprávněn odstoupit od smlouvy zejména:</w:t>
      </w:r>
    </w:p>
    <w:p w14:paraId="11E01124" w14:textId="3C9E8EFC" w:rsidR="008832F0" w:rsidRPr="00294AC6" w:rsidRDefault="008832F0" w:rsidP="00EB136B">
      <w:pPr>
        <w:pStyle w:val="Odstavecseseznamem"/>
        <w:numPr>
          <w:ilvl w:val="0"/>
          <w:numId w:val="22"/>
        </w:numPr>
        <w:pBdr>
          <w:top w:val="nil"/>
          <w:left w:val="nil"/>
          <w:bottom w:val="nil"/>
          <w:right w:val="nil"/>
          <w:between w:val="nil"/>
        </w:pBdr>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dojde-li ze strany </w:t>
      </w:r>
      <w:r w:rsidR="00651F4D" w:rsidRPr="00294AC6">
        <w:rPr>
          <w:rFonts w:asciiTheme="majorHAnsi" w:eastAsia="Calibri" w:hAnsiTheme="majorHAnsi" w:cstheme="majorHAnsi"/>
          <w:color w:val="000000"/>
        </w:rPr>
        <w:t>kupující</w:t>
      </w:r>
      <w:r w:rsidR="004138C4" w:rsidRPr="00294AC6">
        <w:rPr>
          <w:rFonts w:asciiTheme="majorHAnsi" w:eastAsia="Calibri" w:hAnsiTheme="majorHAnsi" w:cstheme="majorHAnsi"/>
          <w:color w:val="000000"/>
        </w:rPr>
        <w:t>ho</w:t>
      </w:r>
      <w:r w:rsidRPr="00294AC6">
        <w:rPr>
          <w:rFonts w:asciiTheme="majorHAnsi" w:eastAsia="Calibri" w:hAnsiTheme="majorHAnsi" w:cstheme="majorHAnsi"/>
          <w:color w:val="000000"/>
        </w:rPr>
        <w:t xml:space="preserve"> k prodlení při úhradě oprávněné faktury delšímu než 30 dnů,</w:t>
      </w:r>
    </w:p>
    <w:p w14:paraId="669894BB" w14:textId="77777777" w:rsidR="00651F4D" w:rsidRPr="00294AC6" w:rsidRDefault="00651F4D" w:rsidP="00651F4D">
      <w:pPr>
        <w:pStyle w:val="Odstavecseseznamem"/>
        <w:suppressAutoHyphens/>
        <w:spacing w:after="120"/>
        <w:ind w:left="567"/>
        <w:jc w:val="both"/>
        <w:rPr>
          <w:rFonts w:asciiTheme="majorHAnsi" w:eastAsia="Calibri" w:hAnsiTheme="majorHAnsi" w:cstheme="majorHAnsi"/>
          <w:color w:val="000000"/>
        </w:rPr>
      </w:pPr>
    </w:p>
    <w:p w14:paraId="3D9EB156" w14:textId="365E70FC" w:rsidR="00F31B67" w:rsidRPr="00294AC6" w:rsidRDefault="00F31B67" w:rsidP="00F31B67">
      <w:pPr>
        <w:pBdr>
          <w:top w:val="nil"/>
          <w:left w:val="nil"/>
          <w:bottom w:val="nil"/>
          <w:right w:val="nil"/>
          <w:between w:val="nil"/>
        </w:pBdr>
        <w:jc w:val="center"/>
        <w:rPr>
          <w:rFonts w:asciiTheme="majorHAnsi" w:eastAsia="Calibri" w:hAnsiTheme="majorHAnsi" w:cstheme="majorHAnsi"/>
          <w:b/>
          <w:color w:val="000000"/>
        </w:rPr>
      </w:pPr>
      <w:r w:rsidRPr="00294AC6">
        <w:rPr>
          <w:rFonts w:asciiTheme="majorHAnsi" w:eastAsia="Calibri" w:hAnsiTheme="majorHAnsi" w:cstheme="majorHAnsi"/>
          <w:b/>
          <w:color w:val="000000"/>
        </w:rPr>
        <w:t>X</w:t>
      </w:r>
      <w:r w:rsidR="00651F4D" w:rsidRPr="00294AC6">
        <w:rPr>
          <w:rFonts w:asciiTheme="majorHAnsi" w:eastAsia="Calibri" w:hAnsiTheme="majorHAnsi" w:cstheme="majorHAnsi"/>
          <w:b/>
          <w:color w:val="000000"/>
        </w:rPr>
        <w:t>I</w:t>
      </w:r>
      <w:r w:rsidRPr="00294AC6">
        <w:rPr>
          <w:rFonts w:asciiTheme="majorHAnsi" w:eastAsia="Calibri" w:hAnsiTheme="majorHAnsi" w:cstheme="majorHAnsi"/>
          <w:b/>
          <w:color w:val="000000"/>
        </w:rPr>
        <w:t>.</w:t>
      </w:r>
    </w:p>
    <w:p w14:paraId="0C05F3E8" w14:textId="263A95FD" w:rsidR="00F31B67" w:rsidRPr="00294AC6" w:rsidRDefault="00C5141A" w:rsidP="00F31B67">
      <w:pPr>
        <w:pBdr>
          <w:top w:val="nil"/>
          <w:left w:val="nil"/>
          <w:bottom w:val="nil"/>
          <w:right w:val="nil"/>
          <w:between w:val="nil"/>
        </w:pBdr>
        <w:jc w:val="center"/>
        <w:rPr>
          <w:rFonts w:asciiTheme="majorHAnsi" w:eastAsia="Calibri" w:hAnsiTheme="majorHAnsi" w:cstheme="majorHAnsi"/>
          <w:b/>
          <w:color w:val="000000"/>
        </w:rPr>
      </w:pPr>
      <w:r w:rsidRPr="00294AC6">
        <w:rPr>
          <w:rFonts w:asciiTheme="majorHAnsi" w:eastAsia="Calibri" w:hAnsiTheme="majorHAnsi" w:cstheme="majorHAnsi"/>
          <w:b/>
          <w:color w:val="000000"/>
        </w:rPr>
        <w:t>LICENČNÍ UJEDNÁNÍ</w:t>
      </w:r>
    </w:p>
    <w:p w14:paraId="5B6ABF94" w14:textId="77777777" w:rsidR="00F31B67" w:rsidRPr="00294AC6" w:rsidRDefault="00F31B67" w:rsidP="00F31B67">
      <w:pPr>
        <w:ind w:left="360" w:hanging="360"/>
        <w:jc w:val="center"/>
        <w:rPr>
          <w:rFonts w:asciiTheme="majorHAnsi" w:hAnsiTheme="majorHAnsi" w:cstheme="majorHAnsi"/>
          <w:b/>
        </w:rPr>
      </w:pPr>
    </w:p>
    <w:p w14:paraId="294488BA" w14:textId="1DF58C97" w:rsidR="00F31B67" w:rsidRPr="00294AC6" w:rsidRDefault="00651F4D" w:rsidP="00F31B67">
      <w:pPr>
        <w:pBdr>
          <w:top w:val="nil"/>
          <w:left w:val="nil"/>
          <w:bottom w:val="nil"/>
          <w:right w:val="nil"/>
          <w:between w:val="nil"/>
        </w:pBdr>
        <w:tabs>
          <w:tab w:val="left" w:pos="709"/>
        </w:tabs>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11</w:t>
      </w:r>
      <w:r w:rsidR="00F31B67" w:rsidRPr="00294AC6">
        <w:rPr>
          <w:rFonts w:asciiTheme="majorHAnsi" w:eastAsia="Calibri" w:hAnsiTheme="majorHAnsi" w:cstheme="majorHAnsi"/>
          <w:b/>
          <w:color w:val="000000"/>
        </w:rPr>
        <w:t>.1</w:t>
      </w:r>
      <w:r w:rsidR="00F31B67" w:rsidRPr="00294AC6">
        <w:rPr>
          <w:rFonts w:asciiTheme="majorHAnsi" w:eastAsia="Calibri" w:hAnsiTheme="majorHAnsi" w:cstheme="majorHAnsi"/>
          <w:color w:val="000000"/>
        </w:rPr>
        <w:tab/>
      </w:r>
      <w:r w:rsidR="00F31B67" w:rsidRPr="00294AC6">
        <w:rPr>
          <w:rFonts w:asciiTheme="majorHAnsi" w:hAnsiTheme="majorHAnsi" w:cstheme="majorHAnsi"/>
          <w:iCs/>
          <w:lang w:eastAsia="zh-CN"/>
        </w:rPr>
        <w:t>Pro provoz, údržbu a užití předmětu koupě se prodávající zavazuje udělit kupujícímu nevýhradní, teritoriálně omezenou územím České republiky, převoditelnou licenci v rámci autorského práva či v rámci patentu nebo jiných práv na průmyslová vlastnictví vlastněných prodávající</w:t>
      </w:r>
      <w:r w:rsidR="00400620" w:rsidRPr="00294AC6">
        <w:rPr>
          <w:rFonts w:asciiTheme="majorHAnsi" w:hAnsiTheme="majorHAnsi" w:cstheme="majorHAnsi"/>
          <w:iCs/>
          <w:lang w:eastAsia="zh-CN"/>
        </w:rPr>
        <w:t>m</w:t>
      </w:r>
      <w:r w:rsidR="00F31B67" w:rsidRPr="00294AC6">
        <w:rPr>
          <w:rFonts w:asciiTheme="majorHAnsi" w:hAnsiTheme="majorHAnsi" w:cstheme="majorHAnsi"/>
          <w:iCs/>
          <w:lang w:eastAsia="zh-CN"/>
        </w:rPr>
        <w:t xml:space="preserve"> nebo třetí stranou, od které obdržel právo udělovat licenci a rovněž se zavazuje udělit kupující</w:t>
      </w:r>
      <w:r w:rsidR="004138C4" w:rsidRPr="00294AC6">
        <w:rPr>
          <w:rFonts w:asciiTheme="majorHAnsi" w:hAnsiTheme="majorHAnsi" w:cstheme="majorHAnsi"/>
          <w:iCs/>
          <w:lang w:eastAsia="zh-CN"/>
        </w:rPr>
        <w:t>mu</w:t>
      </w:r>
      <w:r w:rsidR="00F31B67" w:rsidRPr="00294AC6">
        <w:rPr>
          <w:rFonts w:asciiTheme="majorHAnsi" w:hAnsiTheme="majorHAnsi" w:cstheme="majorHAnsi"/>
          <w:iCs/>
          <w:lang w:eastAsia="zh-CN"/>
        </w:rPr>
        <w:t xml:space="preserve"> nevýhradní, teritoriálně omezené územím České republiky, převoditelné a časově neomezené právo používat know-how a jiné technické informace předané kupující</w:t>
      </w:r>
      <w:r w:rsidR="004138C4" w:rsidRPr="00294AC6">
        <w:rPr>
          <w:rFonts w:asciiTheme="majorHAnsi" w:hAnsiTheme="majorHAnsi" w:cstheme="majorHAnsi"/>
          <w:iCs/>
          <w:lang w:eastAsia="zh-CN"/>
        </w:rPr>
        <w:t>mu</w:t>
      </w:r>
      <w:r w:rsidR="00F31B67" w:rsidRPr="00294AC6">
        <w:rPr>
          <w:rFonts w:asciiTheme="majorHAnsi" w:hAnsiTheme="majorHAnsi" w:cstheme="majorHAnsi"/>
          <w:iCs/>
          <w:lang w:eastAsia="zh-CN"/>
        </w:rPr>
        <w:t xml:space="preserve"> v rámci této smlouvy.</w:t>
      </w:r>
    </w:p>
    <w:p w14:paraId="453E19FE" w14:textId="77777777" w:rsidR="00F31B67" w:rsidRPr="00294AC6" w:rsidRDefault="00F31B67" w:rsidP="00F31B67">
      <w:pPr>
        <w:pStyle w:val="Zkladntext211"/>
        <w:tabs>
          <w:tab w:val="left" w:pos="360"/>
        </w:tabs>
        <w:ind w:left="360"/>
        <w:jc w:val="both"/>
        <w:rPr>
          <w:rFonts w:asciiTheme="majorHAnsi" w:hAnsiTheme="majorHAnsi" w:cstheme="majorHAnsi"/>
        </w:rPr>
      </w:pPr>
    </w:p>
    <w:p w14:paraId="7A77F79E" w14:textId="0C3F252D" w:rsidR="00F31B67" w:rsidRPr="00294AC6" w:rsidRDefault="00651F4D" w:rsidP="00F31B67">
      <w:pPr>
        <w:pBdr>
          <w:top w:val="nil"/>
          <w:left w:val="nil"/>
          <w:bottom w:val="nil"/>
          <w:right w:val="nil"/>
          <w:between w:val="nil"/>
        </w:pBdr>
        <w:tabs>
          <w:tab w:val="left" w:pos="709"/>
        </w:tabs>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11</w:t>
      </w:r>
      <w:r w:rsidR="00F31B67" w:rsidRPr="00294AC6">
        <w:rPr>
          <w:rFonts w:asciiTheme="majorHAnsi" w:eastAsia="Calibri" w:hAnsiTheme="majorHAnsi" w:cstheme="majorHAnsi"/>
          <w:b/>
          <w:color w:val="000000"/>
        </w:rPr>
        <w:t>.2</w:t>
      </w:r>
      <w:r w:rsidR="00F31B67" w:rsidRPr="00294AC6">
        <w:rPr>
          <w:rFonts w:asciiTheme="majorHAnsi" w:eastAsia="Calibri" w:hAnsiTheme="majorHAnsi" w:cstheme="majorHAnsi"/>
          <w:color w:val="000000"/>
        </w:rPr>
        <w:tab/>
      </w:r>
      <w:r w:rsidR="00F31B67" w:rsidRPr="00294AC6">
        <w:rPr>
          <w:rFonts w:asciiTheme="majorHAnsi" w:hAnsiTheme="majorHAnsi" w:cstheme="majorHAnsi"/>
          <w:iCs/>
          <w:lang w:eastAsia="zh-CN"/>
        </w:rPr>
        <w:t xml:space="preserve">Licenční poplatek za udělení licence a práv podle odst. 1 tohoto článku je zahrnut ve smluvní ceně podle čl. IV. této smlouvy. </w:t>
      </w:r>
    </w:p>
    <w:p w14:paraId="67635A23" w14:textId="77777777" w:rsidR="00F31B67" w:rsidRPr="00294AC6" w:rsidRDefault="00F31B67" w:rsidP="00F31B67">
      <w:pPr>
        <w:pStyle w:val="Odstavecseseznamem"/>
        <w:rPr>
          <w:rFonts w:asciiTheme="majorHAnsi" w:hAnsiTheme="majorHAnsi" w:cstheme="majorHAnsi"/>
          <w:iCs/>
          <w:lang w:eastAsia="zh-CN"/>
        </w:rPr>
      </w:pPr>
    </w:p>
    <w:p w14:paraId="6097E0FA" w14:textId="688A1D39" w:rsidR="00F31B67" w:rsidRPr="00294AC6" w:rsidRDefault="00651F4D" w:rsidP="00F31B67">
      <w:pPr>
        <w:pBdr>
          <w:top w:val="nil"/>
          <w:left w:val="nil"/>
          <w:bottom w:val="nil"/>
          <w:right w:val="nil"/>
          <w:between w:val="nil"/>
        </w:pBdr>
        <w:tabs>
          <w:tab w:val="left" w:pos="709"/>
        </w:tabs>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11</w:t>
      </w:r>
      <w:r w:rsidR="00F31B67" w:rsidRPr="00294AC6">
        <w:rPr>
          <w:rFonts w:asciiTheme="majorHAnsi" w:eastAsia="Calibri" w:hAnsiTheme="majorHAnsi" w:cstheme="majorHAnsi"/>
          <w:b/>
          <w:color w:val="000000"/>
        </w:rPr>
        <w:t>.3</w:t>
      </w:r>
      <w:r w:rsidR="00F31B67" w:rsidRPr="00294AC6">
        <w:rPr>
          <w:rFonts w:asciiTheme="majorHAnsi" w:eastAsia="Calibri" w:hAnsiTheme="majorHAnsi" w:cstheme="majorHAnsi"/>
          <w:color w:val="000000"/>
        </w:rPr>
        <w:tab/>
      </w:r>
      <w:r w:rsidR="00F31B67" w:rsidRPr="00294AC6">
        <w:rPr>
          <w:rFonts w:asciiTheme="majorHAnsi" w:hAnsiTheme="majorHAnsi" w:cstheme="majorHAnsi"/>
          <w:iCs/>
          <w:lang w:eastAsia="zh-CN"/>
        </w:rPr>
        <w:t>Prodávající se zavazuje, že zabezpečí kupující</w:t>
      </w:r>
      <w:r w:rsidR="004138C4" w:rsidRPr="00294AC6">
        <w:rPr>
          <w:rFonts w:asciiTheme="majorHAnsi" w:hAnsiTheme="majorHAnsi" w:cstheme="majorHAnsi"/>
          <w:iCs/>
          <w:lang w:eastAsia="zh-CN"/>
        </w:rPr>
        <w:t>mu</w:t>
      </w:r>
      <w:r w:rsidR="00F31B67" w:rsidRPr="00294AC6">
        <w:rPr>
          <w:rFonts w:asciiTheme="majorHAnsi" w:hAnsiTheme="majorHAnsi" w:cstheme="majorHAnsi"/>
          <w:iCs/>
          <w:lang w:eastAsia="zh-CN"/>
        </w:rPr>
        <w:t xml:space="preserve"> ochranu proti všem nárokům a požadavkům vzniklým porušením patentových práv, užitných vzorů, ochranných známek nebo jmen nebo jiných práv třetích osob týkajících se prací, služeb, věcí nebo užívacích práv užívaných kupující</w:t>
      </w:r>
      <w:r w:rsidR="004138C4" w:rsidRPr="00294AC6">
        <w:rPr>
          <w:rFonts w:asciiTheme="majorHAnsi" w:hAnsiTheme="majorHAnsi" w:cstheme="majorHAnsi"/>
          <w:iCs/>
          <w:lang w:eastAsia="zh-CN"/>
        </w:rPr>
        <w:t>m</w:t>
      </w:r>
      <w:r w:rsidR="00F31B67" w:rsidRPr="00294AC6">
        <w:rPr>
          <w:rFonts w:asciiTheme="majorHAnsi" w:hAnsiTheme="majorHAnsi" w:cstheme="majorHAnsi"/>
          <w:iCs/>
          <w:lang w:eastAsia="zh-CN"/>
        </w:rPr>
        <w:t xml:space="preserve"> v souvislosti s předmětem koupě nebo jakoukoli jeho částí a je povinen uhradit kupující</w:t>
      </w:r>
      <w:r w:rsidR="004138C4" w:rsidRPr="00294AC6">
        <w:rPr>
          <w:rFonts w:asciiTheme="majorHAnsi" w:hAnsiTheme="majorHAnsi" w:cstheme="majorHAnsi"/>
          <w:iCs/>
          <w:lang w:eastAsia="zh-CN"/>
        </w:rPr>
        <w:t>mu</w:t>
      </w:r>
      <w:r w:rsidR="00F31B67" w:rsidRPr="00294AC6">
        <w:rPr>
          <w:rFonts w:asciiTheme="majorHAnsi" w:hAnsiTheme="majorHAnsi" w:cstheme="majorHAnsi"/>
          <w:iCs/>
          <w:lang w:eastAsia="zh-CN"/>
        </w:rPr>
        <w:t xml:space="preserve"> všechny oprávněné náklady a škody kupující</w:t>
      </w:r>
      <w:r w:rsidR="00075BA1" w:rsidRPr="00294AC6">
        <w:rPr>
          <w:rFonts w:asciiTheme="majorHAnsi" w:hAnsiTheme="majorHAnsi" w:cstheme="majorHAnsi"/>
          <w:iCs/>
          <w:lang w:eastAsia="zh-CN"/>
        </w:rPr>
        <w:t>ho</w:t>
      </w:r>
      <w:r w:rsidR="00F31B67" w:rsidRPr="00294AC6">
        <w:rPr>
          <w:rFonts w:asciiTheme="majorHAnsi" w:hAnsiTheme="majorHAnsi" w:cstheme="majorHAnsi"/>
          <w:iCs/>
          <w:lang w:eastAsia="zh-CN"/>
        </w:rPr>
        <w:t xml:space="preserve"> ze všech nároků a požadavků vzniklých porušením patentových práv, užitných vzorů, ochranných známek nebo jmen nebo jiných práv třetích osob týkajících se prací, služeb, věcí a užívacích práv užívaných kupující</w:t>
      </w:r>
      <w:r w:rsidR="004138C4" w:rsidRPr="00294AC6">
        <w:rPr>
          <w:rFonts w:asciiTheme="majorHAnsi" w:hAnsiTheme="majorHAnsi" w:cstheme="majorHAnsi"/>
          <w:iCs/>
          <w:lang w:eastAsia="zh-CN"/>
        </w:rPr>
        <w:t>m</w:t>
      </w:r>
      <w:r w:rsidR="00F31B67" w:rsidRPr="00294AC6">
        <w:rPr>
          <w:rFonts w:asciiTheme="majorHAnsi" w:hAnsiTheme="majorHAnsi" w:cstheme="majorHAnsi"/>
          <w:iCs/>
          <w:lang w:eastAsia="zh-CN"/>
        </w:rPr>
        <w:t xml:space="preserve"> v souvislosti s předmětem koupě nebo jakoukoli jeho částí, jakož i ze všech nároků, požadavků, škod, nákladů, poplatků a výdajů s tím souvisejících nebo se k nim vztahujících</w:t>
      </w:r>
      <w:r w:rsidR="00F31B67" w:rsidRPr="00294AC6">
        <w:rPr>
          <w:rFonts w:asciiTheme="majorHAnsi" w:hAnsiTheme="majorHAnsi" w:cstheme="majorHAnsi"/>
          <w:i/>
          <w:iCs/>
          <w:lang w:eastAsia="zh-CN"/>
        </w:rPr>
        <w:t>. </w:t>
      </w:r>
    </w:p>
    <w:p w14:paraId="4A67AE2D" w14:textId="0C84736C" w:rsidR="00EB136B" w:rsidRPr="00294AC6" w:rsidRDefault="0009049E">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color w:val="000000"/>
        </w:rPr>
        <w:tab/>
      </w:r>
    </w:p>
    <w:p w14:paraId="6613274B" w14:textId="60B6C9E8" w:rsidR="002161CE" w:rsidRPr="00294AC6" w:rsidRDefault="009424CD">
      <w:pPr>
        <w:pBdr>
          <w:top w:val="nil"/>
          <w:left w:val="nil"/>
          <w:bottom w:val="nil"/>
          <w:right w:val="nil"/>
          <w:between w:val="nil"/>
        </w:pBdr>
        <w:ind w:left="360" w:hanging="360"/>
        <w:jc w:val="center"/>
        <w:rPr>
          <w:rFonts w:asciiTheme="majorHAnsi" w:eastAsia="Calibri" w:hAnsiTheme="majorHAnsi" w:cstheme="majorHAnsi"/>
          <w:color w:val="000000"/>
        </w:rPr>
      </w:pPr>
      <w:r w:rsidRPr="00294AC6">
        <w:rPr>
          <w:rFonts w:asciiTheme="majorHAnsi" w:eastAsia="Calibri" w:hAnsiTheme="majorHAnsi" w:cstheme="majorHAnsi"/>
          <w:b/>
          <w:color w:val="000000"/>
        </w:rPr>
        <w:t>X</w:t>
      </w:r>
      <w:r w:rsidR="00F31B67" w:rsidRPr="00294AC6">
        <w:rPr>
          <w:rFonts w:asciiTheme="majorHAnsi" w:eastAsia="Calibri" w:hAnsiTheme="majorHAnsi" w:cstheme="majorHAnsi"/>
          <w:b/>
          <w:color w:val="000000"/>
        </w:rPr>
        <w:t>I</w:t>
      </w:r>
      <w:r w:rsidR="00651F4D" w:rsidRPr="00294AC6">
        <w:rPr>
          <w:rFonts w:asciiTheme="majorHAnsi" w:eastAsia="Calibri" w:hAnsiTheme="majorHAnsi" w:cstheme="majorHAnsi"/>
          <w:b/>
          <w:color w:val="000000"/>
        </w:rPr>
        <w:t>I</w:t>
      </w:r>
      <w:r w:rsidRPr="00294AC6">
        <w:rPr>
          <w:rFonts w:asciiTheme="majorHAnsi" w:eastAsia="Calibri" w:hAnsiTheme="majorHAnsi" w:cstheme="majorHAnsi"/>
          <w:b/>
          <w:color w:val="000000"/>
        </w:rPr>
        <w:t>.</w:t>
      </w:r>
    </w:p>
    <w:p w14:paraId="07D7434A" w14:textId="7DA45E9B" w:rsidR="002161CE" w:rsidRPr="00294AC6" w:rsidRDefault="00DD691E">
      <w:pPr>
        <w:pBdr>
          <w:top w:val="nil"/>
          <w:left w:val="nil"/>
          <w:bottom w:val="nil"/>
          <w:right w:val="nil"/>
          <w:between w:val="nil"/>
        </w:pBdr>
        <w:ind w:left="357" w:hanging="357"/>
        <w:jc w:val="center"/>
        <w:rPr>
          <w:rFonts w:asciiTheme="majorHAnsi" w:eastAsia="Calibri" w:hAnsiTheme="majorHAnsi" w:cstheme="majorHAnsi"/>
          <w:color w:val="000000"/>
        </w:rPr>
      </w:pPr>
      <w:r w:rsidRPr="00294AC6">
        <w:rPr>
          <w:rFonts w:asciiTheme="majorHAnsi" w:eastAsia="Calibri" w:hAnsiTheme="majorHAnsi" w:cstheme="majorHAnsi"/>
          <w:b/>
          <w:color w:val="000000"/>
        </w:rPr>
        <w:t>ZÁVĚREČNÁ USTANOVENÍ</w:t>
      </w:r>
    </w:p>
    <w:p w14:paraId="683D1598" w14:textId="77777777" w:rsidR="002161CE" w:rsidRPr="00294AC6" w:rsidRDefault="002161CE">
      <w:pPr>
        <w:pBdr>
          <w:top w:val="nil"/>
          <w:left w:val="nil"/>
          <w:bottom w:val="nil"/>
          <w:right w:val="nil"/>
          <w:between w:val="nil"/>
        </w:pBdr>
        <w:ind w:left="357" w:hanging="357"/>
        <w:jc w:val="center"/>
        <w:rPr>
          <w:rFonts w:asciiTheme="majorHAnsi" w:eastAsia="Calibri" w:hAnsiTheme="majorHAnsi" w:cstheme="majorHAnsi"/>
          <w:color w:val="000000"/>
        </w:rPr>
      </w:pPr>
    </w:p>
    <w:p w14:paraId="0A724C67" w14:textId="682A71DE" w:rsidR="002161CE" w:rsidRPr="00294AC6" w:rsidRDefault="009424CD">
      <w:pPr>
        <w:pBdr>
          <w:top w:val="nil"/>
          <w:left w:val="nil"/>
          <w:bottom w:val="nil"/>
          <w:right w:val="nil"/>
          <w:between w:val="nil"/>
        </w:pBdr>
        <w:tabs>
          <w:tab w:val="left" w:pos="709"/>
        </w:tabs>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Pr="00294AC6">
        <w:rPr>
          <w:rFonts w:asciiTheme="majorHAnsi" w:eastAsia="Calibri" w:hAnsiTheme="majorHAnsi" w:cstheme="majorHAnsi"/>
          <w:b/>
          <w:color w:val="000000"/>
        </w:rPr>
        <w:t>.1</w:t>
      </w:r>
      <w:r w:rsidRPr="00294AC6">
        <w:rPr>
          <w:rFonts w:asciiTheme="majorHAnsi" w:eastAsia="Calibri" w:hAnsiTheme="majorHAnsi" w:cstheme="majorHAnsi"/>
          <w:color w:val="000000"/>
        </w:rPr>
        <w:tab/>
        <w:t xml:space="preserve">Veškeré písemné dokumenty mezi smluvními stranami budou doručovány na adresu uvedenou v záhlaví </w:t>
      </w:r>
      <w:r w:rsidR="00DD691E" w:rsidRPr="00294AC6">
        <w:rPr>
          <w:rFonts w:asciiTheme="majorHAnsi" w:eastAsia="Calibri" w:hAnsiTheme="majorHAnsi" w:cstheme="majorHAnsi"/>
          <w:color w:val="000000"/>
        </w:rPr>
        <w:t xml:space="preserve">této </w:t>
      </w:r>
      <w:r w:rsidRPr="00294AC6">
        <w:rPr>
          <w:rFonts w:asciiTheme="majorHAnsi" w:eastAsia="Calibri" w:hAnsiTheme="majorHAnsi" w:cstheme="majorHAnsi"/>
          <w:color w:val="000000"/>
        </w:rPr>
        <w:t xml:space="preserve">smlouvy, popř. na adresu jinou, kterou některá ze smluvních stran druhé smluvní straně písemně oznámí. </w:t>
      </w:r>
    </w:p>
    <w:p w14:paraId="5DE9B946"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6A75928F" w14:textId="44F99F35"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Pr="00294AC6">
        <w:rPr>
          <w:rFonts w:asciiTheme="majorHAnsi" w:eastAsia="Calibri" w:hAnsiTheme="majorHAnsi" w:cstheme="majorHAnsi"/>
          <w:b/>
          <w:color w:val="000000"/>
        </w:rPr>
        <w:t>.2</w:t>
      </w:r>
      <w:r w:rsidRPr="00294AC6">
        <w:rPr>
          <w:rFonts w:asciiTheme="majorHAnsi" w:eastAsia="Calibri" w:hAnsiTheme="majorHAnsi" w:cstheme="majorHAnsi"/>
          <w:color w:val="000000"/>
        </w:rPr>
        <w:tab/>
        <w:t xml:space="preserve">Tato smlouva může být změněna, doplněna nebo zrušena pouze souhlasným projevem vůle obou smluvních </w:t>
      </w:r>
      <w:proofErr w:type="gramStart"/>
      <w:r w:rsidRPr="00294AC6">
        <w:rPr>
          <w:rFonts w:asciiTheme="majorHAnsi" w:eastAsia="Calibri" w:hAnsiTheme="majorHAnsi" w:cstheme="majorHAnsi"/>
          <w:color w:val="000000"/>
        </w:rPr>
        <w:t>stran</w:t>
      </w:r>
      <w:proofErr w:type="gramEnd"/>
      <w:r w:rsidRPr="00294AC6">
        <w:rPr>
          <w:rFonts w:asciiTheme="majorHAnsi" w:eastAsia="Calibri" w:hAnsiTheme="majorHAnsi" w:cstheme="majorHAnsi"/>
          <w:color w:val="000000"/>
        </w:rPr>
        <w:t xml:space="preserve"> a to písemnými dodatky s číselným označením, které budou odsouhlaseny a podepsány oběma s</w:t>
      </w:r>
      <w:r w:rsidR="00DD691E" w:rsidRPr="00294AC6">
        <w:rPr>
          <w:rFonts w:asciiTheme="majorHAnsi" w:eastAsia="Calibri" w:hAnsiTheme="majorHAnsi" w:cstheme="majorHAnsi"/>
          <w:color w:val="000000"/>
        </w:rPr>
        <w:t>mluvními s</w:t>
      </w:r>
      <w:r w:rsidRPr="00294AC6">
        <w:rPr>
          <w:rFonts w:asciiTheme="majorHAnsi" w:eastAsia="Calibri" w:hAnsiTheme="majorHAnsi" w:cstheme="majorHAnsi"/>
          <w:color w:val="000000"/>
        </w:rPr>
        <w:t>tranami.</w:t>
      </w:r>
      <w:r w:rsidR="00DD691E" w:rsidRPr="00294AC6">
        <w:rPr>
          <w:rFonts w:asciiTheme="majorHAnsi" w:eastAsia="Calibri" w:hAnsiTheme="majorHAnsi" w:cstheme="majorHAnsi"/>
          <w:color w:val="000000"/>
        </w:rPr>
        <w:t xml:space="preserve"> Pro tento účel smluvní strany výslovně vylučují aplikaci ustanovení § 562 odstavce 1 zákona č. 89/2012 Sb., občanský zákoník, v účinném znění.</w:t>
      </w:r>
    </w:p>
    <w:p w14:paraId="3B8479E0"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4D4F3FFA" w14:textId="77777777" w:rsidR="00102187" w:rsidRDefault="00651F4D" w:rsidP="00102187">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12</w:t>
      </w:r>
      <w:r w:rsidR="009424CD" w:rsidRPr="00294AC6">
        <w:rPr>
          <w:rFonts w:asciiTheme="majorHAnsi" w:eastAsia="Calibri" w:hAnsiTheme="majorHAnsi" w:cstheme="majorHAnsi"/>
          <w:b/>
          <w:color w:val="000000"/>
        </w:rPr>
        <w:t>.3</w:t>
      </w:r>
      <w:r w:rsidR="009424CD" w:rsidRPr="00294AC6">
        <w:rPr>
          <w:rFonts w:asciiTheme="majorHAnsi" w:eastAsia="Calibri" w:hAnsiTheme="majorHAnsi" w:cstheme="majorHAnsi"/>
          <w:color w:val="000000"/>
        </w:rPr>
        <w:tab/>
        <w:t>Ukáže-li se jedno nebo více ustanovení této smlouvy neplatným</w:t>
      </w:r>
      <w:r w:rsidR="00DD691E" w:rsidRPr="00294AC6">
        <w:rPr>
          <w:rFonts w:asciiTheme="majorHAnsi" w:eastAsia="Calibri" w:hAnsiTheme="majorHAnsi" w:cstheme="majorHAnsi"/>
          <w:color w:val="000000"/>
        </w:rPr>
        <w:t>, neúčinným</w:t>
      </w:r>
      <w:r w:rsidR="009424CD" w:rsidRPr="00294AC6">
        <w:rPr>
          <w:rFonts w:asciiTheme="majorHAnsi" w:eastAsia="Calibri" w:hAnsiTheme="majorHAnsi" w:cstheme="majorHAnsi"/>
          <w:color w:val="000000"/>
        </w:rPr>
        <w:t xml:space="preserve"> nebo nevykonatelným, zůstává smlouva jako celek </w:t>
      </w:r>
      <w:r w:rsidR="00245AC8" w:rsidRPr="00294AC6">
        <w:rPr>
          <w:rFonts w:asciiTheme="majorHAnsi" w:eastAsia="Calibri" w:hAnsiTheme="majorHAnsi" w:cstheme="majorHAnsi"/>
          <w:color w:val="000000"/>
        </w:rPr>
        <w:t>platná a</w:t>
      </w:r>
      <w:r w:rsidR="00DD691E" w:rsidRPr="00294AC6">
        <w:rPr>
          <w:rFonts w:asciiTheme="majorHAnsi" w:eastAsia="Calibri" w:hAnsiTheme="majorHAnsi" w:cstheme="majorHAnsi"/>
          <w:color w:val="000000"/>
        </w:rPr>
        <w:t xml:space="preserve"> účinná</w:t>
      </w:r>
      <w:r w:rsidR="009424CD" w:rsidRPr="00294AC6">
        <w:rPr>
          <w:rFonts w:asciiTheme="majorHAnsi" w:eastAsia="Calibri" w:hAnsiTheme="majorHAnsi" w:cstheme="majorHAnsi"/>
          <w:color w:val="000000"/>
        </w:rPr>
        <w:t>, přičemž za neplatnou</w:t>
      </w:r>
      <w:r w:rsidR="00DD691E" w:rsidRPr="00294AC6">
        <w:rPr>
          <w:rFonts w:asciiTheme="majorHAnsi" w:eastAsia="Calibri" w:hAnsiTheme="majorHAnsi" w:cstheme="majorHAnsi"/>
          <w:color w:val="000000"/>
        </w:rPr>
        <w:t>, neúčinnou</w:t>
      </w:r>
      <w:r w:rsidR="009424CD" w:rsidRPr="00294AC6">
        <w:rPr>
          <w:rFonts w:asciiTheme="majorHAnsi" w:eastAsia="Calibri" w:hAnsiTheme="majorHAnsi" w:cstheme="majorHAnsi"/>
          <w:color w:val="000000"/>
        </w:rPr>
        <w:t xml:space="preserve"> nebo nevykonatelnou bude považována pouze ta </w:t>
      </w:r>
      <w:r w:rsidR="00245AC8" w:rsidRPr="00294AC6">
        <w:rPr>
          <w:rFonts w:asciiTheme="majorHAnsi" w:eastAsia="Calibri" w:hAnsiTheme="majorHAnsi" w:cstheme="majorHAnsi"/>
          <w:color w:val="000000"/>
        </w:rPr>
        <w:t>č</w:t>
      </w:r>
      <w:r w:rsidR="009424CD" w:rsidRPr="00294AC6">
        <w:rPr>
          <w:rFonts w:asciiTheme="majorHAnsi" w:eastAsia="Calibri" w:hAnsiTheme="majorHAnsi" w:cstheme="majorHAnsi"/>
          <w:color w:val="000000"/>
        </w:rPr>
        <w:t>ást</w:t>
      </w:r>
      <w:r w:rsidR="00245AC8" w:rsidRPr="00294AC6">
        <w:rPr>
          <w:rFonts w:asciiTheme="majorHAnsi" w:eastAsia="Calibri" w:hAnsiTheme="majorHAnsi" w:cstheme="majorHAnsi"/>
          <w:color w:val="000000"/>
        </w:rPr>
        <w:t xml:space="preserve"> smlouvy</w:t>
      </w:r>
      <w:r w:rsidR="009424CD" w:rsidRPr="00294AC6">
        <w:rPr>
          <w:rFonts w:asciiTheme="majorHAnsi" w:eastAsia="Calibri" w:hAnsiTheme="majorHAnsi" w:cstheme="majorHAnsi"/>
          <w:color w:val="000000"/>
        </w:rPr>
        <w:t>, které se důvod neplatnosti</w:t>
      </w:r>
      <w:r w:rsidR="00DD691E" w:rsidRPr="00294AC6">
        <w:rPr>
          <w:rFonts w:asciiTheme="majorHAnsi" w:eastAsia="Calibri" w:hAnsiTheme="majorHAnsi" w:cstheme="majorHAnsi"/>
          <w:color w:val="000000"/>
        </w:rPr>
        <w:t>, neúčinnosti</w:t>
      </w:r>
      <w:r w:rsidR="009424CD" w:rsidRPr="00294AC6">
        <w:rPr>
          <w:rFonts w:asciiTheme="majorHAnsi" w:eastAsia="Calibri" w:hAnsiTheme="majorHAnsi" w:cstheme="majorHAnsi"/>
          <w:color w:val="000000"/>
        </w:rPr>
        <w:t xml:space="preserve"> nebo nevykonatelnosti přímo týká. Smluvní strany se zavazují toto/tato ustanovení nahradit či doplnit novou smluvní úpravou tak, aby </w:t>
      </w:r>
      <w:r w:rsidR="00245AC8" w:rsidRPr="00294AC6">
        <w:rPr>
          <w:rFonts w:asciiTheme="majorHAnsi" w:eastAsia="Calibri" w:hAnsiTheme="majorHAnsi" w:cstheme="majorHAnsi"/>
          <w:color w:val="000000"/>
        </w:rPr>
        <w:t xml:space="preserve">původní </w:t>
      </w:r>
      <w:r w:rsidR="009424CD" w:rsidRPr="00294AC6">
        <w:rPr>
          <w:rFonts w:asciiTheme="majorHAnsi" w:eastAsia="Calibri" w:hAnsiTheme="majorHAnsi" w:cstheme="majorHAnsi"/>
          <w:color w:val="000000"/>
        </w:rPr>
        <w:t>smysl a účel této smlouvy při respektování vůle smluvních stran zůstal zachován.</w:t>
      </w:r>
    </w:p>
    <w:p w14:paraId="2D27C81E" w14:textId="77777777" w:rsid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p>
    <w:p w14:paraId="050EB480" w14:textId="5C035CA6" w:rsidR="00102187" w:rsidRP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12</w:t>
      </w:r>
      <w:r>
        <w:rPr>
          <w:rFonts w:asciiTheme="majorHAnsi" w:eastAsia="Calibri" w:hAnsiTheme="majorHAnsi" w:cstheme="majorHAnsi"/>
          <w:b/>
          <w:color w:val="000000"/>
        </w:rPr>
        <w:t>.4</w:t>
      </w:r>
      <w:r>
        <w:rPr>
          <w:rFonts w:asciiTheme="majorHAnsi" w:eastAsia="Calibri" w:hAnsiTheme="majorHAnsi" w:cstheme="majorHAnsi"/>
          <w:color w:val="000000"/>
        </w:rPr>
        <w:tab/>
        <w:t>Prodávající</w:t>
      </w:r>
      <w:r w:rsidRPr="00102187">
        <w:rPr>
          <w:rFonts w:asciiTheme="majorHAnsi" w:eastAsia="Calibri" w:hAnsiTheme="majorHAnsi" w:cstheme="majorHAnsi"/>
          <w:color w:val="000000"/>
        </w:rPr>
        <w:t xml:space="preserve"> prohlašuje, že si je vědom skutečnosti, že </w:t>
      </w:r>
      <w:r>
        <w:rPr>
          <w:rFonts w:asciiTheme="majorHAnsi" w:eastAsia="Calibri" w:hAnsiTheme="majorHAnsi" w:cstheme="majorHAnsi"/>
          <w:color w:val="000000"/>
        </w:rPr>
        <w:t>kupující</w:t>
      </w:r>
      <w:r w:rsidRPr="00102187">
        <w:rPr>
          <w:rFonts w:asciiTheme="majorHAnsi" w:eastAsia="Calibri" w:hAnsiTheme="majorHAnsi" w:cstheme="majorHAnsi"/>
          <w:color w:val="000000"/>
        </w:rPr>
        <w:t xml:space="preserve"> má zájem na realizaci této smlouvy v souladu se zásadami společensky odpovědného zadávání veřejných zakázek dle ZZVZ.</w:t>
      </w:r>
    </w:p>
    <w:p w14:paraId="202F538A" w14:textId="77777777" w:rsid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p>
    <w:p w14:paraId="52A4A215" w14:textId="2A414D05" w:rsidR="00102187" w:rsidRP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12</w:t>
      </w:r>
      <w:r>
        <w:rPr>
          <w:rFonts w:asciiTheme="majorHAnsi" w:eastAsia="Calibri" w:hAnsiTheme="majorHAnsi" w:cstheme="majorHAnsi"/>
          <w:b/>
          <w:color w:val="000000"/>
        </w:rPr>
        <w:t>.5</w:t>
      </w:r>
      <w:r>
        <w:rPr>
          <w:rFonts w:asciiTheme="majorHAnsi" w:eastAsia="Calibri" w:hAnsiTheme="majorHAnsi" w:cstheme="majorHAnsi"/>
          <w:color w:val="000000"/>
        </w:rPr>
        <w:tab/>
        <w:t>Prodávající</w:t>
      </w:r>
      <w:r w:rsidRPr="00102187">
        <w:rPr>
          <w:rFonts w:asciiTheme="majorHAnsi" w:eastAsia="Calibri" w:hAnsiTheme="majorHAnsi" w:cstheme="majorHAnsi"/>
          <w:color w:val="000000"/>
        </w:rPr>
        <w:t xml:space="preserve"> 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bude dle </w:t>
      </w:r>
      <w:r>
        <w:rPr>
          <w:rFonts w:asciiTheme="majorHAnsi" w:eastAsia="Calibri" w:hAnsiTheme="majorHAnsi" w:cstheme="majorHAnsi"/>
          <w:color w:val="000000"/>
        </w:rPr>
        <w:t>této smlouvy plněno prodávajícím</w:t>
      </w:r>
      <w:r w:rsidRPr="00102187">
        <w:rPr>
          <w:rFonts w:asciiTheme="majorHAnsi" w:eastAsia="Calibri" w:hAnsiTheme="majorHAnsi" w:cstheme="majorHAnsi"/>
          <w:color w:val="000000"/>
        </w:rPr>
        <w:t xml:space="preserve"> či jeho poddodavatelem, a smluvních závazků se svými poddodavateli.</w:t>
      </w:r>
    </w:p>
    <w:p w14:paraId="10EAEE60" w14:textId="77777777" w:rsidR="00102187" w:rsidRP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p>
    <w:p w14:paraId="1FC79E30" w14:textId="7C28FA9B" w:rsidR="00102187" w:rsidRP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12</w:t>
      </w:r>
      <w:r>
        <w:rPr>
          <w:rFonts w:asciiTheme="majorHAnsi" w:eastAsia="Calibri" w:hAnsiTheme="majorHAnsi" w:cstheme="majorHAnsi"/>
          <w:b/>
          <w:color w:val="000000"/>
        </w:rPr>
        <w:t>.6</w:t>
      </w:r>
      <w:r>
        <w:rPr>
          <w:rFonts w:asciiTheme="majorHAnsi" w:eastAsia="Calibri" w:hAnsiTheme="majorHAnsi" w:cstheme="majorHAnsi"/>
          <w:color w:val="000000"/>
        </w:rPr>
        <w:tab/>
        <w:t>Prodávající</w:t>
      </w:r>
      <w:r w:rsidRPr="00102187">
        <w:rPr>
          <w:rFonts w:asciiTheme="majorHAnsi" w:eastAsia="Calibri" w:hAnsiTheme="majorHAnsi" w:cstheme="majorHAnsi"/>
          <w:color w:val="000000"/>
        </w:rPr>
        <w:t xml:space="preserve"> se dále zavazuje po celou dobu trvání smlouvy zajistit u sebe a svých poddodavatelů dodržování zákona č. 198/2009 Sb., o rovném zacházení a o právních prostředcích ochrany před diskriminací a o změně některých zákonů, ve znění pozdějších předpisů (antidiskriminační zákon).</w:t>
      </w:r>
    </w:p>
    <w:p w14:paraId="480C4B96" w14:textId="77777777" w:rsid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p>
    <w:p w14:paraId="1ABCA385" w14:textId="3098C5E1" w:rsidR="00102187" w:rsidRP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12</w:t>
      </w:r>
      <w:r>
        <w:rPr>
          <w:rFonts w:asciiTheme="majorHAnsi" w:eastAsia="Calibri" w:hAnsiTheme="majorHAnsi" w:cstheme="majorHAnsi"/>
          <w:b/>
          <w:color w:val="000000"/>
        </w:rPr>
        <w:t>.7</w:t>
      </w:r>
      <w:r>
        <w:rPr>
          <w:rFonts w:asciiTheme="majorHAnsi" w:eastAsia="Calibri" w:hAnsiTheme="majorHAnsi" w:cstheme="majorHAnsi"/>
          <w:color w:val="000000"/>
        </w:rPr>
        <w:tab/>
        <w:t>Kupující</w:t>
      </w:r>
      <w:r w:rsidRPr="00102187">
        <w:rPr>
          <w:rFonts w:asciiTheme="majorHAnsi" w:eastAsia="Calibri" w:hAnsiTheme="majorHAnsi" w:cstheme="majorHAnsi"/>
          <w:color w:val="000000"/>
        </w:rPr>
        <w:t xml:space="preserve"> je oprávněn průběžně kontrolovat d</w:t>
      </w:r>
      <w:r>
        <w:rPr>
          <w:rFonts w:asciiTheme="majorHAnsi" w:eastAsia="Calibri" w:hAnsiTheme="majorHAnsi" w:cstheme="majorHAnsi"/>
          <w:color w:val="000000"/>
        </w:rPr>
        <w:t>održování povinností prodávajícího</w:t>
      </w:r>
      <w:r w:rsidRPr="00102187">
        <w:rPr>
          <w:rFonts w:asciiTheme="majorHAnsi" w:eastAsia="Calibri" w:hAnsiTheme="majorHAnsi" w:cstheme="majorHAnsi"/>
          <w:color w:val="000000"/>
        </w:rPr>
        <w:t xml:space="preserve"> dle tohoto článku smlouvy, a to i přímo u pracovníků </w:t>
      </w:r>
      <w:r>
        <w:rPr>
          <w:rFonts w:asciiTheme="majorHAnsi" w:eastAsia="Calibri" w:hAnsiTheme="majorHAnsi" w:cstheme="majorHAnsi"/>
          <w:color w:val="000000"/>
        </w:rPr>
        <w:t>plnění předmět</w:t>
      </w:r>
      <w:r w:rsidR="00C5141A">
        <w:rPr>
          <w:rFonts w:asciiTheme="majorHAnsi" w:eastAsia="Calibri" w:hAnsiTheme="majorHAnsi" w:cstheme="majorHAnsi"/>
          <w:color w:val="000000"/>
        </w:rPr>
        <w:t>u</w:t>
      </w:r>
      <w:r>
        <w:rPr>
          <w:rFonts w:asciiTheme="majorHAnsi" w:eastAsia="Calibri" w:hAnsiTheme="majorHAnsi" w:cstheme="majorHAnsi"/>
          <w:color w:val="000000"/>
        </w:rPr>
        <w:t xml:space="preserve"> smlouvy, přičemž prodávající</w:t>
      </w:r>
      <w:r w:rsidRPr="00102187">
        <w:rPr>
          <w:rFonts w:asciiTheme="majorHAnsi" w:eastAsia="Calibri" w:hAnsiTheme="majorHAnsi" w:cstheme="majorHAnsi"/>
          <w:color w:val="000000"/>
        </w:rPr>
        <w:t xml:space="preserve"> je povinen tuto kontrolu umožnit,</w:t>
      </w:r>
      <w:r>
        <w:rPr>
          <w:rFonts w:asciiTheme="majorHAnsi" w:eastAsia="Calibri" w:hAnsiTheme="majorHAnsi" w:cstheme="majorHAnsi"/>
          <w:color w:val="000000"/>
        </w:rPr>
        <w:t xml:space="preserve"> strpět a poskytnout kupujícímu</w:t>
      </w:r>
      <w:r w:rsidRPr="00102187">
        <w:rPr>
          <w:rFonts w:asciiTheme="majorHAnsi" w:eastAsia="Calibri" w:hAnsiTheme="majorHAnsi" w:cstheme="majorHAnsi"/>
          <w:color w:val="000000"/>
        </w:rPr>
        <w:t xml:space="preserve"> veškerou nezbytnou součinnost k jejímu provedení.</w:t>
      </w:r>
    </w:p>
    <w:p w14:paraId="51D9D99E" w14:textId="77777777" w:rsid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p>
    <w:p w14:paraId="2D7E53FF" w14:textId="201A5DD7" w:rsidR="00102187" w:rsidRP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12</w:t>
      </w:r>
      <w:r>
        <w:rPr>
          <w:rFonts w:asciiTheme="majorHAnsi" w:eastAsia="Calibri" w:hAnsiTheme="majorHAnsi" w:cstheme="majorHAnsi"/>
          <w:b/>
          <w:color w:val="000000"/>
        </w:rPr>
        <w:t>.8</w:t>
      </w:r>
      <w:r>
        <w:rPr>
          <w:rFonts w:asciiTheme="majorHAnsi" w:eastAsia="Calibri" w:hAnsiTheme="majorHAnsi" w:cstheme="majorHAnsi"/>
          <w:color w:val="000000"/>
        </w:rPr>
        <w:tab/>
        <w:t>Prodávající je povinen oznámit kupující</w:t>
      </w:r>
      <w:r w:rsidRPr="00102187">
        <w:rPr>
          <w:rFonts w:asciiTheme="majorHAnsi" w:eastAsia="Calibri" w:hAnsiTheme="majorHAnsi" w:cstheme="majorHAnsi"/>
          <w:color w:val="000000"/>
        </w:rPr>
        <w:t>, že vůči němu či jeho poddodavateli bylo orgánem veřejné moci (zejména Státním úřadem inspekce práce či oblastními inspektoráty, Krajskou hygienickou stanicí apod.) zahájeno řízení pro porušení právních předpisů, jichž se dotýká ujednání dle odst. 12</w:t>
      </w:r>
      <w:r>
        <w:rPr>
          <w:rFonts w:asciiTheme="majorHAnsi" w:eastAsia="Calibri" w:hAnsiTheme="majorHAnsi" w:cstheme="majorHAnsi"/>
          <w:color w:val="000000"/>
        </w:rPr>
        <w:t>.5 až 12.6</w:t>
      </w:r>
      <w:r w:rsidRPr="00102187">
        <w:rPr>
          <w:rFonts w:asciiTheme="majorHAnsi" w:eastAsia="Calibri" w:hAnsiTheme="majorHAnsi" w:cstheme="majorHAnsi"/>
          <w:color w:val="000000"/>
        </w:rPr>
        <w:t xml:space="preserve"> tohoto článku smlouvy, a k němuž došlo při </w:t>
      </w:r>
      <w:r>
        <w:rPr>
          <w:rFonts w:asciiTheme="majorHAnsi" w:eastAsia="Calibri" w:hAnsiTheme="majorHAnsi" w:cstheme="majorHAnsi"/>
          <w:color w:val="000000"/>
        </w:rPr>
        <w:t>realizaci zakázky</w:t>
      </w:r>
      <w:r w:rsidRPr="00102187">
        <w:rPr>
          <w:rFonts w:asciiTheme="majorHAnsi" w:eastAsia="Calibri" w:hAnsiTheme="majorHAnsi" w:cstheme="majorHAnsi"/>
          <w:color w:val="000000"/>
        </w:rPr>
        <w:t xml:space="preserve"> nebo v souvislosti s ním, a to nejpozději do 10 dnů od doručení oznámení o zahájení řízení. Součástí oznámení smluvního partnera bude též informace o datu doručení oznámení o zahájení řízení.</w:t>
      </w:r>
    </w:p>
    <w:p w14:paraId="6269300E" w14:textId="77777777" w:rsid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p>
    <w:p w14:paraId="786581CB" w14:textId="2E8EB7CE" w:rsidR="00102187" w:rsidRP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12</w:t>
      </w:r>
      <w:r>
        <w:rPr>
          <w:rFonts w:asciiTheme="majorHAnsi" w:eastAsia="Calibri" w:hAnsiTheme="majorHAnsi" w:cstheme="majorHAnsi"/>
          <w:b/>
          <w:color w:val="000000"/>
        </w:rPr>
        <w:t>.9</w:t>
      </w:r>
      <w:r>
        <w:rPr>
          <w:rFonts w:asciiTheme="majorHAnsi" w:eastAsia="Calibri" w:hAnsiTheme="majorHAnsi" w:cstheme="majorHAnsi"/>
          <w:color w:val="000000"/>
        </w:rPr>
        <w:tab/>
        <w:t>Prodávající je povinen předat kupující</w:t>
      </w:r>
      <w:r w:rsidRPr="00102187">
        <w:rPr>
          <w:rFonts w:asciiTheme="majorHAnsi" w:eastAsia="Calibri" w:hAnsiTheme="majorHAnsi" w:cstheme="majorHAnsi"/>
          <w:color w:val="000000"/>
        </w:rPr>
        <w:t xml:space="preserve"> kopii pravomocného rozhodnutí, jímž se řízení ve věci dle předchozího odstavce tohoto článku končí, a to nejpozději do 7 dnů ode dne, kdy rozhodnutí nabude právní moci. Současně s kopií pr</w:t>
      </w:r>
      <w:r>
        <w:rPr>
          <w:rFonts w:asciiTheme="majorHAnsi" w:eastAsia="Calibri" w:hAnsiTheme="majorHAnsi" w:cstheme="majorHAnsi"/>
          <w:color w:val="000000"/>
        </w:rPr>
        <w:t>avomocného rozhodnutí prodávající</w:t>
      </w:r>
      <w:r w:rsidRPr="00102187">
        <w:rPr>
          <w:rFonts w:asciiTheme="majorHAnsi" w:eastAsia="Calibri" w:hAnsiTheme="majorHAnsi" w:cstheme="majorHAnsi"/>
          <w:color w:val="000000"/>
        </w:rPr>
        <w:t xml:space="preserve"> poskytne objednateli informaci o datu nabytí právní moci rozhodnutí.</w:t>
      </w:r>
    </w:p>
    <w:p w14:paraId="08B43981" w14:textId="77777777" w:rsidR="00102187" w:rsidRPr="00294AC6" w:rsidRDefault="00102187">
      <w:pPr>
        <w:pBdr>
          <w:top w:val="nil"/>
          <w:left w:val="nil"/>
          <w:bottom w:val="nil"/>
          <w:right w:val="nil"/>
          <w:between w:val="nil"/>
        </w:pBdr>
        <w:ind w:left="705" w:hanging="705"/>
        <w:jc w:val="both"/>
        <w:rPr>
          <w:rFonts w:asciiTheme="majorHAnsi" w:eastAsia="Calibri" w:hAnsiTheme="majorHAnsi" w:cstheme="majorHAnsi"/>
          <w:color w:val="000000"/>
        </w:rPr>
      </w:pPr>
    </w:p>
    <w:p w14:paraId="25A24107" w14:textId="51DC95D6" w:rsidR="002161CE" w:rsidRPr="00294AC6" w:rsidRDefault="00651F4D" w:rsidP="00102187">
      <w:pPr>
        <w:pBdr>
          <w:top w:val="nil"/>
          <w:left w:val="nil"/>
          <w:bottom w:val="nil"/>
          <w:right w:val="nil"/>
          <w:between w:val="nil"/>
        </w:pBdr>
        <w:jc w:val="both"/>
        <w:rPr>
          <w:rFonts w:asciiTheme="majorHAnsi" w:eastAsia="Calibri" w:hAnsiTheme="majorHAnsi" w:cstheme="majorHAnsi"/>
          <w:color w:val="000000"/>
        </w:rPr>
      </w:pPr>
      <w:r w:rsidRPr="00294AC6">
        <w:rPr>
          <w:rFonts w:asciiTheme="majorHAnsi" w:eastAsia="Calibri" w:hAnsiTheme="majorHAnsi" w:cstheme="majorHAnsi"/>
          <w:b/>
          <w:color w:val="000000"/>
        </w:rPr>
        <w:t>12</w:t>
      </w:r>
      <w:r w:rsidR="00102187">
        <w:rPr>
          <w:rFonts w:asciiTheme="majorHAnsi" w:eastAsia="Calibri" w:hAnsiTheme="majorHAnsi" w:cstheme="majorHAnsi"/>
          <w:b/>
          <w:color w:val="000000"/>
        </w:rPr>
        <w:t>.10</w:t>
      </w:r>
      <w:r w:rsidR="009424CD" w:rsidRPr="00294AC6">
        <w:rPr>
          <w:rFonts w:asciiTheme="majorHAnsi" w:eastAsia="Calibri" w:hAnsiTheme="majorHAnsi" w:cstheme="majorHAnsi"/>
          <w:b/>
          <w:color w:val="000000"/>
        </w:rPr>
        <w:tab/>
      </w:r>
      <w:r w:rsidR="009424CD" w:rsidRPr="00294AC6">
        <w:rPr>
          <w:rFonts w:asciiTheme="majorHAnsi" w:eastAsia="Calibri" w:hAnsiTheme="majorHAnsi" w:cstheme="majorHAnsi"/>
          <w:color w:val="000000"/>
        </w:rPr>
        <w:t>Tato smlouva nabývá platnosti a účinnosti dnem podpisu oběma smluvními stranami.</w:t>
      </w:r>
    </w:p>
    <w:p w14:paraId="5CA57106" w14:textId="77777777" w:rsidR="002161CE" w:rsidRPr="00294AC6" w:rsidRDefault="002161CE">
      <w:pPr>
        <w:pBdr>
          <w:top w:val="nil"/>
          <w:left w:val="nil"/>
          <w:bottom w:val="nil"/>
          <w:right w:val="nil"/>
          <w:between w:val="nil"/>
        </w:pBdr>
        <w:rPr>
          <w:rFonts w:asciiTheme="majorHAnsi" w:eastAsia="Calibri" w:hAnsiTheme="majorHAnsi" w:cstheme="majorHAnsi"/>
          <w:color w:val="000000"/>
        </w:rPr>
      </w:pPr>
    </w:p>
    <w:p w14:paraId="51EDD7F5" w14:textId="7420586A"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00102187">
        <w:rPr>
          <w:rFonts w:asciiTheme="majorHAnsi" w:eastAsia="Calibri" w:hAnsiTheme="majorHAnsi" w:cstheme="majorHAnsi"/>
          <w:b/>
          <w:color w:val="000000"/>
        </w:rPr>
        <w:t>.11</w:t>
      </w:r>
      <w:r w:rsidR="00245AC8" w:rsidRPr="00294AC6">
        <w:rPr>
          <w:rFonts w:asciiTheme="majorHAnsi" w:eastAsia="Calibri" w:hAnsiTheme="majorHAnsi" w:cstheme="majorHAnsi"/>
          <w:color w:val="000000"/>
        </w:rPr>
        <w:t xml:space="preserve"> </w:t>
      </w:r>
      <w:r w:rsidR="00245AC8" w:rsidRPr="00294AC6">
        <w:rPr>
          <w:rFonts w:asciiTheme="majorHAnsi" w:eastAsia="Calibri" w:hAnsiTheme="majorHAnsi" w:cstheme="majorHAnsi"/>
          <w:color w:val="000000"/>
        </w:rPr>
        <w:tab/>
        <w:t>Veškerá jednání s kupující</w:t>
      </w:r>
      <w:r w:rsidR="00952409" w:rsidRPr="00294AC6">
        <w:rPr>
          <w:rFonts w:asciiTheme="majorHAnsi" w:eastAsia="Calibri" w:hAnsiTheme="majorHAnsi" w:cstheme="majorHAnsi"/>
          <w:color w:val="000000"/>
        </w:rPr>
        <w:t>m</w:t>
      </w:r>
      <w:r w:rsidRPr="00294AC6">
        <w:rPr>
          <w:rFonts w:asciiTheme="majorHAnsi" w:eastAsia="Calibri" w:hAnsiTheme="majorHAnsi" w:cstheme="majorHAnsi"/>
          <w:color w:val="000000"/>
        </w:rPr>
        <w:t xml:space="preserve"> budou probíhat v českém jazyce. Veškeré doklady související s</w:t>
      </w:r>
      <w:r w:rsidR="00245AC8" w:rsidRPr="00294AC6">
        <w:rPr>
          <w:rFonts w:asciiTheme="majorHAnsi" w:eastAsia="Calibri" w:hAnsiTheme="majorHAnsi" w:cstheme="majorHAnsi"/>
          <w:color w:val="000000"/>
        </w:rPr>
        <w:t> předmětem koupě</w:t>
      </w:r>
      <w:r w:rsidRPr="00294AC6">
        <w:rPr>
          <w:rFonts w:asciiTheme="majorHAnsi" w:eastAsia="Calibri" w:hAnsiTheme="majorHAnsi" w:cstheme="majorHAnsi"/>
          <w:color w:val="000000"/>
        </w:rPr>
        <w:t xml:space="preserve"> budou v českém jazyce.</w:t>
      </w:r>
    </w:p>
    <w:p w14:paraId="2C82B79C"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13D086A8" w14:textId="72562378"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00102187">
        <w:rPr>
          <w:rFonts w:asciiTheme="majorHAnsi" w:eastAsia="Calibri" w:hAnsiTheme="majorHAnsi" w:cstheme="majorHAnsi"/>
          <w:b/>
          <w:color w:val="000000"/>
        </w:rPr>
        <w:t>.12</w:t>
      </w:r>
      <w:r w:rsidRPr="00294AC6">
        <w:rPr>
          <w:rFonts w:asciiTheme="majorHAnsi" w:eastAsia="Calibri" w:hAnsiTheme="majorHAnsi" w:cstheme="majorHAnsi"/>
          <w:color w:val="000000"/>
        </w:rPr>
        <w:tab/>
        <w:t>Prodávající není oprávněn</w:t>
      </w:r>
      <w:r w:rsidR="00245AC8" w:rsidRPr="00294AC6">
        <w:rPr>
          <w:rFonts w:asciiTheme="majorHAnsi" w:eastAsia="Calibri" w:hAnsiTheme="majorHAnsi" w:cstheme="majorHAnsi"/>
          <w:color w:val="000000"/>
        </w:rPr>
        <w:t xml:space="preserve"> bez </w:t>
      </w:r>
      <w:r w:rsidR="00F13A12" w:rsidRPr="00294AC6">
        <w:rPr>
          <w:rFonts w:asciiTheme="majorHAnsi" w:eastAsia="Calibri" w:hAnsiTheme="majorHAnsi" w:cstheme="majorHAnsi"/>
          <w:color w:val="000000"/>
        </w:rPr>
        <w:t xml:space="preserve">písemného </w:t>
      </w:r>
      <w:r w:rsidR="00245AC8" w:rsidRPr="00294AC6">
        <w:rPr>
          <w:rFonts w:asciiTheme="majorHAnsi" w:eastAsia="Calibri" w:hAnsiTheme="majorHAnsi" w:cstheme="majorHAnsi"/>
          <w:color w:val="000000"/>
        </w:rPr>
        <w:t>souhlasu kupující</w:t>
      </w:r>
      <w:r w:rsidR="00952409" w:rsidRPr="00294AC6">
        <w:rPr>
          <w:rFonts w:asciiTheme="majorHAnsi" w:eastAsia="Calibri" w:hAnsiTheme="majorHAnsi" w:cstheme="majorHAnsi"/>
          <w:color w:val="000000"/>
        </w:rPr>
        <w:t>ho</w:t>
      </w:r>
      <w:r w:rsidRPr="00294AC6">
        <w:rPr>
          <w:rFonts w:asciiTheme="majorHAnsi" w:eastAsia="Calibri" w:hAnsiTheme="majorHAnsi" w:cstheme="majorHAnsi"/>
          <w:color w:val="000000"/>
        </w:rPr>
        <w:t xml:space="preserve"> postoupit práva a povinnosti vyplývající z této smlouvy třetí osobě.</w:t>
      </w:r>
    </w:p>
    <w:p w14:paraId="41CA96F9" w14:textId="77777777" w:rsidR="002161CE" w:rsidRPr="00294AC6" w:rsidRDefault="002161CE">
      <w:pPr>
        <w:pBdr>
          <w:top w:val="nil"/>
          <w:left w:val="nil"/>
          <w:bottom w:val="nil"/>
          <w:right w:val="nil"/>
          <w:between w:val="nil"/>
        </w:pBdr>
        <w:ind w:left="360" w:hanging="360"/>
        <w:jc w:val="both"/>
        <w:rPr>
          <w:rFonts w:asciiTheme="majorHAnsi" w:eastAsia="Calibri" w:hAnsiTheme="majorHAnsi" w:cstheme="majorHAnsi"/>
          <w:color w:val="000000"/>
        </w:rPr>
      </w:pPr>
    </w:p>
    <w:p w14:paraId="604CFB0D" w14:textId="7A3EE422"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Pr="00294AC6">
        <w:rPr>
          <w:rFonts w:asciiTheme="majorHAnsi" w:eastAsia="Calibri" w:hAnsiTheme="majorHAnsi" w:cstheme="majorHAnsi"/>
          <w:b/>
          <w:color w:val="000000"/>
        </w:rPr>
        <w:t>.</w:t>
      </w:r>
      <w:r w:rsidR="009F56AC">
        <w:rPr>
          <w:rFonts w:asciiTheme="majorHAnsi" w:eastAsia="Calibri" w:hAnsiTheme="majorHAnsi" w:cstheme="majorHAnsi"/>
          <w:b/>
          <w:color w:val="000000"/>
        </w:rPr>
        <w:t>13</w:t>
      </w:r>
      <w:r w:rsidRPr="00294AC6">
        <w:rPr>
          <w:rFonts w:asciiTheme="majorHAnsi" w:eastAsia="Calibri" w:hAnsiTheme="majorHAnsi" w:cstheme="majorHAnsi"/>
          <w:color w:val="000000"/>
        </w:rPr>
        <w:tab/>
      </w:r>
      <w:r w:rsidR="00245AC8" w:rsidRPr="00294AC6">
        <w:rPr>
          <w:rFonts w:asciiTheme="majorHAnsi" w:eastAsia="Calibri" w:hAnsiTheme="majorHAnsi" w:cstheme="majorHAnsi"/>
          <w:color w:val="000000"/>
        </w:rPr>
        <w:t>P</w:t>
      </w:r>
      <w:r w:rsidRPr="00294AC6">
        <w:rPr>
          <w:rFonts w:asciiTheme="majorHAnsi" w:eastAsia="Calibri" w:hAnsiTheme="majorHAnsi" w:cstheme="majorHAnsi"/>
          <w:color w:val="000000"/>
        </w:rPr>
        <w:t xml:space="preserve">ro neupravené vztahy plynoucí z této smlouvy platí příslušná ustanovení zákona </w:t>
      </w:r>
      <w:r w:rsidR="00245AC8" w:rsidRPr="00294AC6">
        <w:rPr>
          <w:rFonts w:asciiTheme="majorHAnsi" w:eastAsia="Calibri" w:hAnsiTheme="majorHAnsi" w:cstheme="majorHAnsi"/>
          <w:color w:val="000000"/>
        </w:rPr>
        <w:t>č. 89/2012 Sb. občanský zákoník, v účinném znění.</w:t>
      </w:r>
    </w:p>
    <w:p w14:paraId="04480588"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5A08E3C8" w14:textId="267E0F63" w:rsidR="002161CE" w:rsidRPr="00294AC6" w:rsidRDefault="009424CD">
      <w:pPr>
        <w:pBdr>
          <w:top w:val="nil"/>
          <w:left w:val="nil"/>
          <w:bottom w:val="nil"/>
          <w:right w:val="nil"/>
          <w:between w:val="nil"/>
        </w:pBdr>
        <w:ind w:left="709"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Pr="00294AC6">
        <w:rPr>
          <w:rFonts w:asciiTheme="majorHAnsi" w:eastAsia="Calibri" w:hAnsiTheme="majorHAnsi" w:cstheme="majorHAnsi"/>
          <w:b/>
          <w:color w:val="000000"/>
        </w:rPr>
        <w:t>.</w:t>
      </w:r>
      <w:r w:rsidR="009F56AC">
        <w:rPr>
          <w:rFonts w:asciiTheme="majorHAnsi" w:eastAsia="Calibri" w:hAnsiTheme="majorHAnsi" w:cstheme="majorHAnsi"/>
          <w:b/>
          <w:color w:val="000000"/>
        </w:rPr>
        <w:t>14</w:t>
      </w:r>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b/>
        <w:t>Osoby podepisující tuto smlouvu svým podpisem stvrzují platnost svého oprávnění jednat za smluvní stranu.</w:t>
      </w:r>
    </w:p>
    <w:p w14:paraId="22176466" w14:textId="77777777" w:rsidR="002161CE" w:rsidRPr="00294AC6" w:rsidRDefault="009424CD">
      <w:pPr>
        <w:pBdr>
          <w:top w:val="nil"/>
          <w:left w:val="nil"/>
          <w:bottom w:val="nil"/>
          <w:right w:val="nil"/>
          <w:between w:val="nil"/>
        </w:pBdr>
        <w:jc w:val="both"/>
        <w:rPr>
          <w:rFonts w:asciiTheme="majorHAnsi" w:eastAsia="Calibri" w:hAnsiTheme="majorHAnsi" w:cstheme="majorHAnsi"/>
          <w:color w:val="000000"/>
        </w:rPr>
      </w:pPr>
      <w:r w:rsidRPr="00294AC6">
        <w:rPr>
          <w:rFonts w:asciiTheme="majorHAnsi" w:eastAsia="Calibri" w:hAnsiTheme="majorHAnsi" w:cstheme="majorHAnsi"/>
          <w:color w:val="000000"/>
        </w:rPr>
        <w:tab/>
      </w:r>
    </w:p>
    <w:p w14:paraId="76735061" w14:textId="06D19D98" w:rsidR="002161CE" w:rsidRPr="00294AC6" w:rsidRDefault="00651F4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12</w:t>
      </w:r>
      <w:r w:rsidR="009424CD" w:rsidRPr="00294AC6">
        <w:rPr>
          <w:rFonts w:asciiTheme="majorHAnsi" w:eastAsia="Calibri" w:hAnsiTheme="majorHAnsi" w:cstheme="majorHAnsi"/>
          <w:b/>
          <w:color w:val="000000"/>
        </w:rPr>
        <w:t>.</w:t>
      </w:r>
      <w:r w:rsidR="009F56AC">
        <w:rPr>
          <w:rFonts w:asciiTheme="majorHAnsi" w:eastAsia="Calibri" w:hAnsiTheme="majorHAnsi" w:cstheme="majorHAnsi"/>
          <w:b/>
          <w:color w:val="000000"/>
        </w:rPr>
        <w:t>15</w:t>
      </w:r>
      <w:r w:rsidR="008832F0" w:rsidRPr="00294AC6">
        <w:rPr>
          <w:rFonts w:asciiTheme="majorHAnsi" w:eastAsia="Calibri" w:hAnsiTheme="majorHAnsi" w:cstheme="majorHAnsi"/>
          <w:color w:val="000000"/>
        </w:rPr>
        <w:t xml:space="preserve">        </w:t>
      </w:r>
      <w:r w:rsidR="009424CD" w:rsidRPr="00294AC6">
        <w:rPr>
          <w:rFonts w:asciiTheme="majorHAnsi" w:eastAsia="Calibri" w:hAnsiTheme="majorHAnsi" w:cstheme="majorHAnsi"/>
          <w:color w:val="000000"/>
        </w:rPr>
        <w:t xml:space="preserve">Smluvní strany se dohodly, že případné spory budou přednostně řešeny dohodou. V případě, že nedojde k dohodě stran, všechny spory vznikající z této smlouvy a v souvislosti s ní budou rozhodovány s konečnou platností </w:t>
      </w:r>
      <w:r w:rsidR="00245AC8" w:rsidRPr="00294AC6">
        <w:rPr>
          <w:rFonts w:asciiTheme="majorHAnsi" w:eastAsia="Calibri" w:hAnsiTheme="majorHAnsi" w:cstheme="majorHAnsi"/>
          <w:color w:val="000000"/>
        </w:rPr>
        <w:t>u věcně a</w:t>
      </w:r>
      <w:r w:rsidR="009424CD" w:rsidRPr="00294AC6">
        <w:rPr>
          <w:rFonts w:asciiTheme="majorHAnsi" w:eastAsia="Calibri" w:hAnsiTheme="majorHAnsi" w:cstheme="majorHAnsi"/>
          <w:color w:val="000000"/>
        </w:rPr>
        <w:t xml:space="preserve"> místně příslušného soudu</w:t>
      </w:r>
      <w:r w:rsidR="00245AC8" w:rsidRPr="00294AC6">
        <w:rPr>
          <w:rFonts w:asciiTheme="majorHAnsi" w:eastAsia="Calibri" w:hAnsiTheme="majorHAnsi" w:cstheme="majorHAnsi"/>
          <w:color w:val="000000"/>
        </w:rPr>
        <w:t xml:space="preserve"> České republiky</w:t>
      </w:r>
      <w:r w:rsidR="009424CD" w:rsidRPr="00294AC6">
        <w:rPr>
          <w:rFonts w:asciiTheme="majorHAnsi" w:eastAsia="Calibri" w:hAnsiTheme="majorHAnsi" w:cstheme="majorHAnsi"/>
          <w:color w:val="000000"/>
        </w:rPr>
        <w:t xml:space="preserve">. </w:t>
      </w:r>
    </w:p>
    <w:p w14:paraId="40DF8356"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59BE5BDF" w14:textId="5C6F53C3" w:rsidR="002161CE" w:rsidRPr="00294AC6" w:rsidRDefault="009424CD">
      <w:pPr>
        <w:pBdr>
          <w:top w:val="nil"/>
          <w:left w:val="nil"/>
          <w:bottom w:val="nil"/>
          <w:right w:val="nil"/>
          <w:between w:val="nil"/>
        </w:pBdr>
        <w:tabs>
          <w:tab w:val="left" w:pos="709"/>
        </w:tabs>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Pr="00294AC6">
        <w:rPr>
          <w:rFonts w:asciiTheme="majorHAnsi" w:eastAsia="Calibri" w:hAnsiTheme="majorHAnsi" w:cstheme="majorHAnsi"/>
          <w:b/>
          <w:color w:val="000000"/>
        </w:rPr>
        <w:t>.1</w:t>
      </w:r>
      <w:r w:rsidR="009F56AC">
        <w:rPr>
          <w:rFonts w:asciiTheme="majorHAnsi" w:eastAsia="Calibri" w:hAnsiTheme="majorHAnsi" w:cstheme="majorHAnsi"/>
          <w:b/>
          <w:color w:val="000000"/>
        </w:rPr>
        <w:t>6</w:t>
      </w:r>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b/>
        <w:t xml:space="preserve">Prodávající bere na vědomí, že </w:t>
      </w:r>
      <w:r w:rsidR="00245AC8" w:rsidRPr="00294AC6">
        <w:rPr>
          <w:rFonts w:asciiTheme="majorHAnsi" w:eastAsia="Calibri" w:hAnsiTheme="majorHAnsi" w:cstheme="majorHAnsi"/>
          <w:color w:val="000000"/>
        </w:rPr>
        <w:t>kupující</w:t>
      </w:r>
      <w:r w:rsidRPr="00294AC6">
        <w:rPr>
          <w:rFonts w:asciiTheme="majorHAnsi" w:eastAsia="Calibri" w:hAnsiTheme="majorHAnsi" w:cstheme="majorHAnsi"/>
          <w:color w:val="000000"/>
        </w:rPr>
        <w:t xml:space="preserve">, jako konečný příjemce dotace na financování </w:t>
      </w:r>
      <w:r w:rsidR="00245AC8" w:rsidRPr="00294AC6">
        <w:rPr>
          <w:rFonts w:asciiTheme="majorHAnsi" w:eastAsia="Calibri" w:hAnsiTheme="majorHAnsi" w:cstheme="majorHAnsi"/>
          <w:color w:val="000000"/>
        </w:rPr>
        <w:t>předmětu koupě, je povin</w:t>
      </w:r>
      <w:r w:rsidR="004138C4" w:rsidRPr="00294AC6">
        <w:rPr>
          <w:rFonts w:asciiTheme="majorHAnsi" w:eastAsia="Calibri" w:hAnsiTheme="majorHAnsi" w:cstheme="majorHAnsi"/>
          <w:color w:val="000000"/>
        </w:rPr>
        <w:t>en</w:t>
      </w:r>
      <w:r w:rsidRPr="00294AC6">
        <w:rPr>
          <w:rFonts w:asciiTheme="majorHAnsi" w:eastAsia="Calibri" w:hAnsiTheme="majorHAnsi" w:cstheme="majorHAnsi"/>
          <w:color w:val="000000"/>
        </w:rPr>
        <w:t xml:space="preserve"> poskytovat požadované informace a dokumentaci, umožnit vstup pověřeným osobám ze strany poskytovatele, Ministerstva financí ČR</w:t>
      </w:r>
      <w:r w:rsidR="00EA3940">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 Nejvyššího kontrolního úřadu ČR a dalších dotčených orgánů do objektů a na pozemky související s projektem a jeho realizací k ověřování plnění podmínek smlouvy po dobu deseti let od ukončení financování projektu</w:t>
      </w:r>
      <w:r w:rsidR="00EA3940">
        <w:rPr>
          <w:rFonts w:asciiTheme="majorHAnsi" w:eastAsia="Calibri" w:hAnsiTheme="majorHAnsi" w:cstheme="majorHAnsi"/>
          <w:color w:val="000000"/>
        </w:rPr>
        <w:t>.</w:t>
      </w:r>
    </w:p>
    <w:p w14:paraId="76D76DD9"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3E86DBE9" w14:textId="5AD339AC" w:rsidR="008832F0" w:rsidRPr="00294AC6" w:rsidRDefault="009424CD" w:rsidP="008832F0">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Pr="00294AC6">
        <w:rPr>
          <w:rFonts w:asciiTheme="majorHAnsi" w:eastAsia="Calibri" w:hAnsiTheme="majorHAnsi" w:cstheme="majorHAnsi"/>
          <w:b/>
          <w:color w:val="000000"/>
        </w:rPr>
        <w:t>.1</w:t>
      </w:r>
      <w:r w:rsidR="009F56AC">
        <w:rPr>
          <w:rFonts w:asciiTheme="majorHAnsi" w:eastAsia="Calibri" w:hAnsiTheme="majorHAnsi" w:cstheme="majorHAnsi"/>
          <w:b/>
          <w:color w:val="000000"/>
        </w:rPr>
        <w:t>7</w:t>
      </w:r>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b/>
        <w:t>Pro výklad této smlouvy je rovněž závaz</w:t>
      </w:r>
      <w:r w:rsidR="00A41705" w:rsidRPr="00294AC6">
        <w:rPr>
          <w:rFonts w:asciiTheme="majorHAnsi" w:eastAsia="Calibri" w:hAnsiTheme="majorHAnsi" w:cstheme="majorHAnsi"/>
          <w:color w:val="000000"/>
        </w:rPr>
        <w:t>né znění zadávacích podmínek k zadávacímu</w:t>
      </w:r>
      <w:r w:rsidRPr="00294AC6">
        <w:rPr>
          <w:rFonts w:asciiTheme="majorHAnsi" w:eastAsia="Calibri" w:hAnsiTheme="majorHAnsi" w:cstheme="majorHAnsi"/>
          <w:color w:val="000000"/>
        </w:rPr>
        <w:t xml:space="preserve"> řízení, na </w:t>
      </w:r>
      <w:proofErr w:type="gramStart"/>
      <w:r w:rsidRPr="00294AC6">
        <w:rPr>
          <w:rFonts w:asciiTheme="majorHAnsi" w:eastAsia="Calibri" w:hAnsiTheme="majorHAnsi" w:cstheme="majorHAnsi"/>
          <w:color w:val="000000"/>
        </w:rPr>
        <w:t>základě</w:t>
      </w:r>
      <w:proofErr w:type="gramEnd"/>
      <w:r w:rsidRPr="00294AC6">
        <w:rPr>
          <w:rFonts w:asciiTheme="majorHAnsi" w:eastAsia="Calibri" w:hAnsiTheme="majorHAnsi" w:cstheme="majorHAnsi"/>
          <w:color w:val="000000"/>
        </w:rPr>
        <w:t xml:space="preserve"> které</w:t>
      </w:r>
      <w:r w:rsidR="00520626" w:rsidRPr="00294AC6">
        <w:rPr>
          <w:rFonts w:asciiTheme="majorHAnsi" w:eastAsia="Calibri" w:hAnsiTheme="majorHAnsi" w:cstheme="majorHAnsi"/>
          <w:color w:val="000000"/>
        </w:rPr>
        <w:t>ho</w:t>
      </w:r>
      <w:r w:rsidRPr="00294AC6">
        <w:rPr>
          <w:rFonts w:asciiTheme="majorHAnsi" w:eastAsia="Calibri" w:hAnsiTheme="majorHAnsi" w:cstheme="majorHAnsi"/>
          <w:color w:val="000000"/>
        </w:rPr>
        <w:t xml:space="preserve"> je plnění dle této smlouvy realizováno. V případě rozporu této smlouvy se zadávacími podmínkami má přednost znění zadávacích podmínek s tím, že pokud stanoví zadávací podmínky či tato smlouva rozdílný rozsah požadavků na prodávající</w:t>
      </w:r>
      <w:r w:rsidR="004138C4" w:rsidRPr="00294AC6">
        <w:rPr>
          <w:rFonts w:asciiTheme="majorHAnsi" w:eastAsia="Calibri" w:hAnsiTheme="majorHAnsi" w:cstheme="majorHAnsi"/>
          <w:color w:val="000000"/>
        </w:rPr>
        <w:t>ho</w:t>
      </w:r>
      <w:r w:rsidRPr="00294AC6">
        <w:rPr>
          <w:rFonts w:asciiTheme="majorHAnsi" w:eastAsia="Calibri" w:hAnsiTheme="majorHAnsi" w:cstheme="majorHAnsi"/>
          <w:color w:val="000000"/>
        </w:rPr>
        <w:t>, je pro plnění prodávající</w:t>
      </w:r>
      <w:r w:rsidR="004138C4" w:rsidRPr="00294AC6">
        <w:rPr>
          <w:rFonts w:asciiTheme="majorHAnsi" w:eastAsia="Calibri" w:hAnsiTheme="majorHAnsi" w:cstheme="majorHAnsi"/>
          <w:color w:val="000000"/>
        </w:rPr>
        <w:t>ho</w:t>
      </w:r>
      <w:r w:rsidRPr="00294AC6">
        <w:rPr>
          <w:rFonts w:asciiTheme="majorHAnsi" w:eastAsia="Calibri" w:hAnsiTheme="majorHAnsi" w:cstheme="majorHAnsi"/>
          <w:color w:val="000000"/>
        </w:rPr>
        <w:t xml:space="preserve"> určující součet těchto povinností (požadavků), tj. jak povinnosti vyplývající ze zadávacích podmínek, tak i z této smlouvy.</w:t>
      </w:r>
    </w:p>
    <w:p w14:paraId="439CFB31" w14:textId="77777777" w:rsidR="008832F0" w:rsidRPr="00294AC6" w:rsidRDefault="008832F0" w:rsidP="008832F0">
      <w:pPr>
        <w:pBdr>
          <w:top w:val="nil"/>
          <w:left w:val="nil"/>
          <w:bottom w:val="nil"/>
          <w:right w:val="nil"/>
          <w:between w:val="nil"/>
        </w:pBdr>
        <w:ind w:left="705" w:hanging="705"/>
        <w:jc w:val="both"/>
        <w:rPr>
          <w:rFonts w:asciiTheme="majorHAnsi" w:eastAsia="Calibri" w:hAnsiTheme="majorHAnsi" w:cstheme="majorHAnsi"/>
          <w:color w:val="000000"/>
        </w:rPr>
      </w:pPr>
    </w:p>
    <w:p w14:paraId="507CD74D" w14:textId="7B35C9AD" w:rsidR="008832F0" w:rsidRPr="00294AC6" w:rsidRDefault="008832F0" w:rsidP="008832F0">
      <w:pPr>
        <w:pBdr>
          <w:top w:val="nil"/>
          <w:left w:val="nil"/>
          <w:bottom w:val="nil"/>
          <w:right w:val="nil"/>
          <w:between w:val="nil"/>
        </w:pBdr>
        <w:tabs>
          <w:tab w:val="left" w:pos="709"/>
        </w:tabs>
        <w:ind w:left="705" w:hanging="705"/>
        <w:jc w:val="both"/>
        <w:rPr>
          <w:rFonts w:asciiTheme="majorHAnsi" w:eastAsia="Calibri" w:hAnsiTheme="majorHAnsi" w:cstheme="majorHAnsi"/>
          <w:b/>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Pr="00294AC6">
        <w:rPr>
          <w:rFonts w:asciiTheme="majorHAnsi" w:eastAsia="Calibri" w:hAnsiTheme="majorHAnsi" w:cstheme="majorHAnsi"/>
          <w:b/>
          <w:color w:val="000000"/>
        </w:rPr>
        <w:t>.1</w:t>
      </w:r>
      <w:r w:rsidR="009F56AC">
        <w:rPr>
          <w:rFonts w:asciiTheme="majorHAnsi" w:eastAsia="Calibri" w:hAnsiTheme="majorHAnsi" w:cstheme="majorHAnsi"/>
          <w:b/>
          <w:color w:val="000000"/>
        </w:rPr>
        <w:t>8</w:t>
      </w:r>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b/>
        <w:t>Smluvní strany smlouvy prohlašují, že si tuto smlouvu přečetly, s jejím obsahem souhlasí a že byla sepsána na základě jejich pravé a svobodné vůle, prosté omylů.</w:t>
      </w:r>
    </w:p>
    <w:p w14:paraId="30F26985" w14:textId="0DD8C7FC" w:rsidR="008832F0" w:rsidRPr="00294AC6" w:rsidRDefault="008832F0" w:rsidP="008832F0">
      <w:pPr>
        <w:pBdr>
          <w:top w:val="nil"/>
          <w:left w:val="nil"/>
          <w:bottom w:val="nil"/>
          <w:right w:val="nil"/>
          <w:between w:val="nil"/>
        </w:pBdr>
        <w:ind w:left="705" w:hanging="705"/>
        <w:jc w:val="both"/>
        <w:rPr>
          <w:rFonts w:asciiTheme="majorHAnsi" w:eastAsia="Calibri" w:hAnsiTheme="majorHAnsi" w:cstheme="majorHAnsi"/>
          <w:color w:val="000000"/>
        </w:rPr>
      </w:pPr>
    </w:p>
    <w:p w14:paraId="3D6BCA2C" w14:textId="272F036C" w:rsidR="00A41705" w:rsidRPr="00294AC6" w:rsidRDefault="008832F0" w:rsidP="008832F0">
      <w:pPr>
        <w:pBdr>
          <w:top w:val="nil"/>
          <w:left w:val="nil"/>
          <w:bottom w:val="nil"/>
          <w:right w:val="nil"/>
          <w:between w:val="nil"/>
        </w:pBdr>
        <w:tabs>
          <w:tab w:val="left" w:pos="709"/>
        </w:tabs>
        <w:ind w:left="705" w:hanging="705"/>
        <w:jc w:val="both"/>
        <w:rPr>
          <w:rFonts w:asciiTheme="majorHAnsi" w:eastAsia="Calibri" w:hAnsiTheme="majorHAnsi" w:cstheme="majorHAnsi"/>
          <w:b/>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Pr="00294AC6">
        <w:rPr>
          <w:rFonts w:asciiTheme="majorHAnsi" w:eastAsia="Calibri" w:hAnsiTheme="majorHAnsi" w:cstheme="majorHAnsi"/>
          <w:b/>
          <w:color w:val="000000"/>
        </w:rPr>
        <w:t>.1</w:t>
      </w:r>
      <w:r w:rsidR="009F56AC">
        <w:rPr>
          <w:rFonts w:asciiTheme="majorHAnsi" w:eastAsia="Calibri" w:hAnsiTheme="majorHAnsi" w:cstheme="majorHAnsi"/>
          <w:b/>
          <w:color w:val="000000"/>
        </w:rPr>
        <w:t>9</w:t>
      </w:r>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b/>
      </w:r>
      <w:r w:rsidR="00A41705" w:rsidRPr="00294AC6">
        <w:rPr>
          <w:rFonts w:asciiTheme="majorHAnsi" w:eastAsia="Calibri" w:hAnsiTheme="majorHAnsi" w:cstheme="majorHAnsi"/>
          <w:color w:val="000000"/>
        </w:rPr>
        <w:t>Smluvní strany souhlasí s uveřejněním plného znění této smlouvy na profilu</w:t>
      </w:r>
      <w:r w:rsidR="00A41705" w:rsidRPr="00294AC6">
        <w:rPr>
          <w:rFonts w:asciiTheme="majorHAnsi" w:eastAsia="Calibri" w:hAnsiTheme="majorHAnsi" w:cstheme="majorHAnsi"/>
          <w:b/>
          <w:color w:val="000000"/>
        </w:rPr>
        <w:t xml:space="preserve"> </w:t>
      </w:r>
      <w:r w:rsidR="00A41705" w:rsidRPr="00294AC6">
        <w:rPr>
          <w:rFonts w:asciiTheme="majorHAnsi" w:eastAsia="Calibri" w:hAnsiTheme="majorHAnsi" w:cstheme="majorHAnsi"/>
          <w:color w:val="000000"/>
        </w:rPr>
        <w:t xml:space="preserve">zadavatele </w:t>
      </w:r>
      <w:r w:rsidR="00651F4D" w:rsidRPr="00294AC6">
        <w:rPr>
          <w:rFonts w:asciiTheme="majorHAnsi" w:eastAsia="Calibri" w:hAnsiTheme="majorHAnsi" w:cstheme="majorHAnsi"/>
          <w:color w:val="000000"/>
        </w:rPr>
        <w:t>Kupujícího</w:t>
      </w:r>
      <w:r w:rsidR="00A41705" w:rsidRPr="00294AC6">
        <w:rPr>
          <w:rFonts w:asciiTheme="majorHAnsi" w:eastAsia="Calibri" w:hAnsiTheme="majorHAnsi" w:cstheme="majorHAnsi"/>
          <w:color w:val="000000"/>
        </w:rPr>
        <w:t xml:space="preserve">. Smluvní strany za tímto účelem prohlašují, že nepovažují nic z obsahu smlouvy za obchodní tajemství. Uveřejnění zajistí v souladu se zákonem o zadávání veřejných zakázek </w:t>
      </w:r>
      <w:r w:rsidR="00651F4D" w:rsidRPr="00294AC6">
        <w:rPr>
          <w:rFonts w:asciiTheme="majorHAnsi" w:eastAsia="Calibri" w:hAnsiTheme="majorHAnsi" w:cstheme="majorHAnsi"/>
          <w:color w:val="000000"/>
        </w:rPr>
        <w:t>Kupující</w:t>
      </w:r>
      <w:r w:rsidR="00A41705" w:rsidRPr="00294AC6">
        <w:rPr>
          <w:rFonts w:asciiTheme="majorHAnsi" w:eastAsia="Calibri" w:hAnsiTheme="majorHAnsi" w:cstheme="majorHAnsi"/>
          <w:color w:val="000000"/>
        </w:rPr>
        <w:t>.</w:t>
      </w:r>
    </w:p>
    <w:p w14:paraId="5661A75C" w14:textId="77777777" w:rsidR="00A41705" w:rsidRPr="00294AC6" w:rsidRDefault="00A41705" w:rsidP="00A41705">
      <w:pPr>
        <w:pBdr>
          <w:top w:val="nil"/>
          <w:left w:val="nil"/>
          <w:bottom w:val="nil"/>
          <w:right w:val="nil"/>
          <w:between w:val="nil"/>
        </w:pBdr>
        <w:tabs>
          <w:tab w:val="left" w:pos="709"/>
        </w:tabs>
        <w:ind w:left="705" w:hanging="705"/>
        <w:jc w:val="both"/>
        <w:rPr>
          <w:rFonts w:asciiTheme="majorHAnsi" w:eastAsia="Calibri" w:hAnsiTheme="majorHAnsi" w:cstheme="majorHAnsi"/>
          <w:b/>
          <w:color w:val="000000"/>
        </w:rPr>
      </w:pPr>
    </w:p>
    <w:p w14:paraId="0E358037" w14:textId="54872CBC" w:rsidR="00A41705" w:rsidRPr="00294AC6" w:rsidRDefault="008832F0" w:rsidP="008832F0">
      <w:pPr>
        <w:pBdr>
          <w:top w:val="nil"/>
          <w:left w:val="nil"/>
          <w:bottom w:val="nil"/>
          <w:right w:val="nil"/>
          <w:between w:val="nil"/>
        </w:pBdr>
        <w:tabs>
          <w:tab w:val="left" w:pos="709"/>
        </w:tabs>
        <w:ind w:left="705" w:hanging="705"/>
        <w:jc w:val="both"/>
        <w:rPr>
          <w:rFonts w:asciiTheme="majorHAnsi" w:eastAsia="Calibri" w:hAnsiTheme="majorHAnsi" w:cstheme="majorHAnsi"/>
          <w:b/>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009F56AC">
        <w:rPr>
          <w:rFonts w:asciiTheme="majorHAnsi" w:eastAsia="Calibri" w:hAnsiTheme="majorHAnsi" w:cstheme="majorHAnsi"/>
          <w:b/>
          <w:color w:val="000000"/>
        </w:rPr>
        <w:t>.20</w:t>
      </w:r>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b/>
      </w:r>
      <w:r w:rsidR="00A41705" w:rsidRPr="00294AC6">
        <w:rPr>
          <w:rFonts w:asciiTheme="majorHAnsi" w:eastAsia="Calibri" w:hAnsiTheme="majorHAnsi" w:cstheme="majorHAnsi"/>
          <w:color w:val="000000"/>
        </w:rPr>
        <w:t>Tato Smlouva je vyhotovena a podepsána v elektronické formě.</w:t>
      </w:r>
      <w:r w:rsidR="00A41705" w:rsidRPr="00294AC6">
        <w:rPr>
          <w:rFonts w:asciiTheme="majorHAnsi" w:eastAsia="Calibri" w:hAnsiTheme="majorHAnsi" w:cstheme="majorHAnsi"/>
          <w:b/>
          <w:color w:val="000000"/>
        </w:rPr>
        <w:t xml:space="preserve"> </w:t>
      </w:r>
    </w:p>
    <w:p w14:paraId="025DAE91" w14:textId="3E8BCDC6" w:rsidR="002161CE" w:rsidRPr="00294AC6" w:rsidRDefault="002161CE">
      <w:pPr>
        <w:pBdr>
          <w:top w:val="nil"/>
          <w:left w:val="nil"/>
          <w:bottom w:val="nil"/>
          <w:right w:val="nil"/>
          <w:between w:val="nil"/>
        </w:pBdr>
        <w:ind w:left="705" w:hanging="705"/>
        <w:jc w:val="both"/>
        <w:rPr>
          <w:rFonts w:asciiTheme="majorHAnsi" w:eastAsia="Calibri" w:hAnsiTheme="majorHAnsi" w:cstheme="majorHAnsi"/>
          <w:color w:val="000000"/>
        </w:rPr>
      </w:pPr>
    </w:p>
    <w:p w14:paraId="6800C387" w14:textId="6D5105C3" w:rsidR="002161CE" w:rsidRPr="00EA3940" w:rsidRDefault="009424CD" w:rsidP="00EA3940">
      <w:pPr>
        <w:pBdr>
          <w:top w:val="nil"/>
          <w:left w:val="nil"/>
          <w:bottom w:val="nil"/>
          <w:right w:val="nil"/>
          <w:between w:val="nil"/>
        </w:pBdr>
        <w:ind w:left="360" w:hanging="360"/>
        <w:jc w:val="both"/>
        <w:rPr>
          <w:rFonts w:asciiTheme="majorHAnsi" w:eastAsia="Calibri" w:hAnsiTheme="majorHAnsi" w:cstheme="majorHAnsi"/>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009F56AC">
        <w:rPr>
          <w:rFonts w:asciiTheme="majorHAnsi" w:eastAsia="Calibri" w:hAnsiTheme="majorHAnsi" w:cstheme="majorHAnsi"/>
          <w:b/>
          <w:color w:val="000000"/>
        </w:rPr>
        <w:t>.21</w:t>
      </w:r>
      <w:r w:rsidRPr="00294AC6">
        <w:rPr>
          <w:rFonts w:asciiTheme="majorHAnsi" w:eastAsia="Calibri" w:hAnsiTheme="majorHAnsi" w:cstheme="majorHAnsi"/>
          <w:b/>
          <w:color w:val="000000"/>
        </w:rPr>
        <w:tab/>
      </w:r>
      <w:r w:rsidRPr="00294AC6">
        <w:rPr>
          <w:rFonts w:asciiTheme="majorHAnsi" w:eastAsia="Calibri" w:hAnsiTheme="majorHAnsi" w:cstheme="majorHAnsi"/>
          <w:color w:val="000000"/>
        </w:rPr>
        <w:t xml:space="preserve">Nedílnou součástí této smlouvy jsou </w:t>
      </w:r>
      <w:r w:rsidR="00520626" w:rsidRPr="00294AC6">
        <w:rPr>
          <w:rFonts w:asciiTheme="majorHAnsi" w:eastAsia="Calibri" w:hAnsiTheme="majorHAnsi" w:cstheme="majorHAnsi"/>
          <w:color w:val="000000"/>
        </w:rPr>
        <w:t xml:space="preserve">její </w:t>
      </w:r>
      <w:r w:rsidRPr="00294AC6">
        <w:rPr>
          <w:rFonts w:asciiTheme="majorHAnsi" w:eastAsia="Calibri" w:hAnsiTheme="majorHAnsi" w:cstheme="majorHAnsi"/>
          <w:color w:val="000000"/>
        </w:rPr>
        <w:t>přílohy:</w:t>
      </w:r>
    </w:p>
    <w:p w14:paraId="005A0450" w14:textId="5B957663" w:rsidR="002161CE" w:rsidRPr="00294AC6" w:rsidRDefault="009424CD">
      <w:pPr>
        <w:numPr>
          <w:ilvl w:val="0"/>
          <w:numId w:val="3"/>
        </w:numPr>
        <w:pBdr>
          <w:top w:val="nil"/>
          <w:left w:val="nil"/>
          <w:bottom w:val="nil"/>
          <w:right w:val="nil"/>
          <w:between w:val="nil"/>
        </w:pBdr>
        <w:ind w:left="1276"/>
        <w:jc w:val="both"/>
        <w:rPr>
          <w:rFonts w:asciiTheme="majorHAnsi" w:hAnsiTheme="majorHAnsi" w:cstheme="majorHAnsi"/>
          <w:color w:val="000000"/>
        </w:rPr>
      </w:pPr>
      <w:r w:rsidRPr="00294AC6">
        <w:rPr>
          <w:rFonts w:asciiTheme="majorHAnsi" w:eastAsia="Calibri" w:hAnsiTheme="majorHAnsi" w:cstheme="majorHAnsi"/>
          <w:color w:val="000000"/>
        </w:rPr>
        <w:t xml:space="preserve">Technická </w:t>
      </w:r>
      <w:r w:rsidRPr="00450D84">
        <w:rPr>
          <w:rFonts w:asciiTheme="majorHAnsi" w:eastAsia="Calibri" w:hAnsiTheme="majorHAnsi" w:cstheme="majorHAnsi"/>
          <w:color w:val="000000"/>
          <w:highlight w:val="cyan"/>
        </w:rPr>
        <w:t>specifikace (účastník nevkládá, bu</w:t>
      </w:r>
      <w:r w:rsidR="008832F0" w:rsidRPr="00450D84">
        <w:rPr>
          <w:rFonts w:asciiTheme="majorHAnsi" w:eastAsia="Calibri" w:hAnsiTheme="majorHAnsi" w:cstheme="majorHAnsi"/>
          <w:color w:val="000000"/>
          <w:highlight w:val="cyan"/>
        </w:rPr>
        <w:t xml:space="preserve">de vložena vyplněná příloha č. </w:t>
      </w:r>
      <w:r w:rsidR="00EA3940" w:rsidRPr="00450D84">
        <w:rPr>
          <w:rFonts w:asciiTheme="majorHAnsi" w:eastAsia="Calibri" w:hAnsiTheme="majorHAnsi" w:cstheme="majorHAnsi"/>
          <w:color w:val="000000"/>
          <w:highlight w:val="cyan"/>
        </w:rPr>
        <w:t>3</w:t>
      </w:r>
      <w:r w:rsidRPr="00450D84">
        <w:rPr>
          <w:rFonts w:asciiTheme="majorHAnsi" w:eastAsia="Calibri" w:hAnsiTheme="majorHAnsi" w:cstheme="majorHAnsi"/>
          <w:color w:val="000000"/>
          <w:highlight w:val="cyan"/>
        </w:rPr>
        <w:t xml:space="preserve"> ZD)</w:t>
      </w:r>
      <w:r w:rsidR="00520626" w:rsidRPr="00450D84">
        <w:rPr>
          <w:rFonts w:asciiTheme="majorHAnsi" w:eastAsia="Calibri" w:hAnsiTheme="majorHAnsi" w:cstheme="majorHAnsi"/>
          <w:color w:val="000000"/>
          <w:highlight w:val="cyan"/>
        </w:rPr>
        <w:t xml:space="preserve"> jako</w:t>
      </w:r>
      <w:r w:rsidR="00520626" w:rsidRPr="00294AC6">
        <w:rPr>
          <w:rFonts w:asciiTheme="majorHAnsi" w:eastAsia="Calibri" w:hAnsiTheme="majorHAnsi" w:cstheme="majorHAnsi"/>
          <w:color w:val="000000"/>
        </w:rPr>
        <w:t xml:space="preserve"> Příloha č. </w:t>
      </w:r>
      <w:r w:rsidR="00EA3940">
        <w:rPr>
          <w:rFonts w:asciiTheme="majorHAnsi" w:eastAsia="Calibri" w:hAnsiTheme="majorHAnsi" w:cstheme="majorHAnsi"/>
          <w:color w:val="000000"/>
        </w:rPr>
        <w:t>1</w:t>
      </w:r>
    </w:p>
    <w:p w14:paraId="54DD73AD"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3CF91C11" w14:textId="77777777" w:rsidR="008832F0" w:rsidRPr="00294AC6" w:rsidRDefault="008832F0">
      <w:pPr>
        <w:pBdr>
          <w:top w:val="nil"/>
          <w:left w:val="nil"/>
          <w:bottom w:val="nil"/>
          <w:right w:val="nil"/>
          <w:between w:val="nil"/>
        </w:pBdr>
        <w:jc w:val="both"/>
        <w:rPr>
          <w:rFonts w:asciiTheme="majorHAnsi" w:eastAsia="Calibri" w:hAnsiTheme="majorHAnsi" w:cstheme="majorHAnsi"/>
          <w:color w:val="000000"/>
        </w:rPr>
      </w:pPr>
    </w:p>
    <w:p w14:paraId="4EAB977C" w14:textId="77777777" w:rsidR="002161CE" w:rsidRPr="00294AC6" w:rsidRDefault="002161CE">
      <w:pPr>
        <w:pBdr>
          <w:top w:val="nil"/>
          <w:left w:val="nil"/>
          <w:bottom w:val="nil"/>
          <w:right w:val="nil"/>
          <w:between w:val="nil"/>
        </w:pBdr>
        <w:tabs>
          <w:tab w:val="left" w:pos="4962"/>
        </w:tabs>
        <w:ind w:left="360" w:hanging="360"/>
        <w:jc w:val="both"/>
        <w:rPr>
          <w:rFonts w:asciiTheme="majorHAnsi" w:eastAsia="Calibri" w:hAnsiTheme="majorHAnsi" w:cstheme="majorHAnsi"/>
          <w:color w:val="000000"/>
        </w:rPr>
      </w:pPr>
    </w:p>
    <w:p w14:paraId="31DDDEEF" w14:textId="0FCF48F2" w:rsidR="002161CE" w:rsidRPr="00294AC6" w:rsidRDefault="007355B5">
      <w:pPr>
        <w:pBdr>
          <w:top w:val="nil"/>
          <w:left w:val="nil"/>
          <w:bottom w:val="nil"/>
          <w:right w:val="nil"/>
          <w:between w:val="nil"/>
        </w:pBdr>
        <w:tabs>
          <w:tab w:val="left" w:pos="4962"/>
        </w:tabs>
        <w:ind w:left="360" w:hanging="360"/>
        <w:jc w:val="both"/>
        <w:rPr>
          <w:rFonts w:asciiTheme="majorHAnsi" w:eastAsia="Calibri" w:hAnsiTheme="majorHAnsi" w:cstheme="majorHAnsi"/>
          <w:b/>
          <w:color w:val="000000"/>
        </w:rPr>
      </w:pPr>
      <w:r w:rsidRPr="00294AC6">
        <w:rPr>
          <w:rFonts w:asciiTheme="majorHAnsi" w:eastAsia="Calibri" w:hAnsiTheme="majorHAnsi" w:cstheme="majorHAnsi"/>
          <w:b/>
          <w:color w:val="000000"/>
        </w:rPr>
        <w:t>KUPUJÍCÍ:</w:t>
      </w:r>
      <w:r w:rsidRPr="00294AC6">
        <w:rPr>
          <w:rFonts w:asciiTheme="majorHAnsi" w:eastAsia="Calibri" w:hAnsiTheme="majorHAnsi" w:cstheme="majorHAnsi"/>
          <w:b/>
          <w:color w:val="000000"/>
        </w:rPr>
        <w:tab/>
      </w:r>
      <w:r w:rsidRPr="00294AC6">
        <w:rPr>
          <w:rFonts w:asciiTheme="majorHAnsi" w:eastAsia="Calibri" w:hAnsiTheme="majorHAnsi" w:cstheme="majorHAnsi"/>
          <w:b/>
          <w:color w:val="000000"/>
        </w:rPr>
        <w:tab/>
      </w:r>
      <w:r w:rsidRPr="00294AC6">
        <w:rPr>
          <w:rFonts w:asciiTheme="majorHAnsi" w:eastAsia="Calibri" w:hAnsiTheme="majorHAnsi" w:cstheme="majorHAnsi"/>
          <w:b/>
          <w:color w:val="000000"/>
        </w:rPr>
        <w:tab/>
        <w:t>PRODÁVAJÍCÍ:</w:t>
      </w:r>
    </w:p>
    <w:p w14:paraId="27BE42CE" w14:textId="77777777" w:rsidR="002161CE" w:rsidRPr="00294AC6" w:rsidRDefault="002161CE">
      <w:pPr>
        <w:pBdr>
          <w:top w:val="nil"/>
          <w:left w:val="nil"/>
          <w:bottom w:val="nil"/>
          <w:right w:val="nil"/>
          <w:between w:val="nil"/>
        </w:pBdr>
        <w:tabs>
          <w:tab w:val="left" w:pos="4962"/>
        </w:tabs>
        <w:ind w:left="360" w:hanging="360"/>
        <w:jc w:val="both"/>
        <w:rPr>
          <w:rFonts w:asciiTheme="majorHAnsi" w:eastAsia="Calibri" w:hAnsiTheme="majorHAnsi" w:cstheme="majorHAnsi"/>
          <w:color w:val="000000"/>
        </w:rPr>
      </w:pPr>
    </w:p>
    <w:p w14:paraId="4915935B" w14:textId="77777777" w:rsidR="002161CE" w:rsidRPr="00294AC6" w:rsidRDefault="002161CE">
      <w:pPr>
        <w:pBdr>
          <w:top w:val="nil"/>
          <w:left w:val="nil"/>
          <w:bottom w:val="nil"/>
          <w:right w:val="nil"/>
          <w:between w:val="nil"/>
        </w:pBdr>
        <w:tabs>
          <w:tab w:val="left" w:pos="4962"/>
        </w:tabs>
        <w:ind w:left="360" w:hanging="360"/>
        <w:jc w:val="both"/>
        <w:rPr>
          <w:rFonts w:asciiTheme="majorHAnsi" w:eastAsia="Calibri" w:hAnsiTheme="majorHAnsi" w:cstheme="majorHAnsi"/>
          <w:color w:val="000000"/>
        </w:rPr>
      </w:pPr>
    </w:p>
    <w:p w14:paraId="5BC2DE94" w14:textId="3C60F1B3" w:rsidR="002161CE" w:rsidRPr="00294AC6" w:rsidRDefault="009424CD">
      <w:pPr>
        <w:pBdr>
          <w:top w:val="nil"/>
          <w:left w:val="nil"/>
          <w:bottom w:val="nil"/>
          <w:right w:val="nil"/>
          <w:between w:val="nil"/>
        </w:pBdr>
        <w:tabs>
          <w:tab w:val="left" w:pos="4962"/>
        </w:tabs>
        <w:ind w:left="360" w:hanging="360"/>
        <w:jc w:val="both"/>
        <w:rPr>
          <w:rFonts w:asciiTheme="majorHAnsi" w:eastAsia="Calibri" w:hAnsiTheme="majorHAnsi" w:cstheme="majorHAnsi"/>
          <w:color w:val="000000"/>
        </w:rPr>
      </w:pPr>
      <w:r w:rsidRPr="00294AC6">
        <w:rPr>
          <w:rFonts w:asciiTheme="majorHAnsi" w:eastAsia="Calibri" w:hAnsiTheme="majorHAnsi" w:cstheme="majorHAnsi"/>
          <w:color w:val="000000"/>
        </w:rPr>
        <w:t>V</w:t>
      </w:r>
      <w:r w:rsidR="00EA3940">
        <w:rPr>
          <w:rFonts w:asciiTheme="majorHAnsi" w:eastAsia="Calibri" w:hAnsiTheme="majorHAnsi" w:cstheme="majorHAnsi"/>
          <w:color w:val="000000"/>
        </w:rPr>
        <w:t> Jablonci nad Nisou</w:t>
      </w:r>
      <w:r w:rsidRPr="00294AC6">
        <w:rPr>
          <w:rFonts w:asciiTheme="majorHAnsi" w:eastAsia="Calibri" w:hAnsiTheme="majorHAnsi" w:cstheme="majorHAnsi"/>
          <w:color w:val="000000"/>
        </w:rPr>
        <w:t xml:space="preserve"> dne …………………</w:t>
      </w:r>
      <w:r w:rsidRPr="00294AC6">
        <w:rPr>
          <w:rFonts w:asciiTheme="majorHAnsi" w:eastAsia="Calibri" w:hAnsiTheme="majorHAnsi" w:cstheme="majorHAnsi"/>
          <w:color w:val="000000"/>
        </w:rPr>
        <w:tab/>
      </w:r>
      <w:r w:rsidR="00520626" w:rsidRPr="00294AC6">
        <w:rPr>
          <w:rFonts w:asciiTheme="majorHAnsi" w:eastAsia="Calibri" w:hAnsiTheme="majorHAnsi" w:cstheme="majorHAnsi"/>
          <w:color w:val="000000"/>
        </w:rPr>
        <w:tab/>
      </w:r>
      <w:r w:rsidR="00520626" w:rsidRPr="00294AC6">
        <w:rPr>
          <w:rFonts w:asciiTheme="majorHAnsi" w:eastAsia="Calibri" w:hAnsiTheme="majorHAnsi" w:cstheme="majorHAnsi"/>
          <w:color w:val="000000"/>
        </w:rPr>
        <w:tab/>
      </w:r>
      <w:r w:rsidRPr="00294AC6">
        <w:rPr>
          <w:rFonts w:asciiTheme="majorHAnsi" w:eastAsia="Calibri" w:hAnsiTheme="majorHAnsi" w:cstheme="majorHAnsi"/>
          <w:color w:val="000000"/>
        </w:rPr>
        <w:t xml:space="preserve">V </w:t>
      </w:r>
      <w:r w:rsidRPr="002647A7">
        <w:rPr>
          <w:rFonts w:asciiTheme="majorHAnsi" w:eastAsia="Calibri" w:hAnsiTheme="majorHAnsi" w:cstheme="majorHAnsi"/>
          <w:color w:val="000000"/>
          <w:highlight w:val="yellow"/>
        </w:rPr>
        <w:t>***</w:t>
      </w:r>
      <w:r w:rsidRPr="00294AC6">
        <w:rPr>
          <w:rFonts w:asciiTheme="majorHAnsi" w:eastAsia="Calibri" w:hAnsiTheme="majorHAnsi" w:cstheme="majorHAnsi"/>
          <w:color w:val="000000"/>
        </w:rPr>
        <w:t xml:space="preserve"> dne </w:t>
      </w:r>
      <w:r w:rsidRPr="002647A7">
        <w:rPr>
          <w:rFonts w:asciiTheme="majorHAnsi" w:eastAsia="Calibri" w:hAnsiTheme="majorHAnsi" w:cstheme="majorHAnsi"/>
          <w:color w:val="000000"/>
          <w:highlight w:val="yellow"/>
        </w:rPr>
        <w:t>***</w:t>
      </w:r>
    </w:p>
    <w:p w14:paraId="5DE1A968"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352CEC39" w14:textId="77777777" w:rsidR="002161CE" w:rsidRPr="00294AC6" w:rsidRDefault="002161CE">
      <w:pPr>
        <w:pBdr>
          <w:top w:val="nil"/>
          <w:left w:val="nil"/>
          <w:bottom w:val="nil"/>
          <w:right w:val="nil"/>
          <w:between w:val="nil"/>
        </w:pBdr>
        <w:ind w:left="360" w:hanging="360"/>
        <w:jc w:val="both"/>
        <w:rPr>
          <w:rFonts w:asciiTheme="majorHAnsi" w:eastAsia="Calibri" w:hAnsiTheme="majorHAnsi" w:cstheme="majorHAnsi"/>
          <w:color w:val="000000"/>
        </w:rPr>
      </w:pPr>
    </w:p>
    <w:p w14:paraId="176F20B3" w14:textId="77777777" w:rsidR="002161CE" w:rsidRPr="00294AC6" w:rsidRDefault="002161CE">
      <w:pPr>
        <w:pBdr>
          <w:top w:val="nil"/>
          <w:left w:val="nil"/>
          <w:bottom w:val="nil"/>
          <w:right w:val="nil"/>
          <w:between w:val="nil"/>
        </w:pBdr>
        <w:ind w:left="360" w:hanging="360"/>
        <w:jc w:val="both"/>
        <w:rPr>
          <w:rFonts w:asciiTheme="majorHAnsi" w:eastAsia="Calibri" w:hAnsiTheme="majorHAnsi" w:cstheme="majorHAnsi"/>
          <w:color w:val="000000"/>
        </w:rPr>
      </w:pPr>
    </w:p>
    <w:p w14:paraId="1D462C46" w14:textId="77777777" w:rsidR="002161CE" w:rsidRPr="00294AC6" w:rsidRDefault="002161CE">
      <w:pPr>
        <w:pBdr>
          <w:top w:val="nil"/>
          <w:left w:val="nil"/>
          <w:bottom w:val="nil"/>
          <w:right w:val="nil"/>
          <w:between w:val="nil"/>
        </w:pBdr>
        <w:ind w:left="360" w:hanging="360"/>
        <w:jc w:val="both"/>
        <w:rPr>
          <w:rFonts w:asciiTheme="majorHAnsi" w:eastAsia="Calibri" w:hAnsiTheme="majorHAnsi" w:cstheme="majorHAnsi"/>
          <w:color w:val="000000"/>
        </w:rPr>
      </w:pPr>
    </w:p>
    <w:p w14:paraId="281D4A94" w14:textId="4EEADA62" w:rsidR="002161CE" w:rsidRPr="00294AC6" w:rsidRDefault="007355B5">
      <w:pPr>
        <w:pBdr>
          <w:top w:val="nil"/>
          <w:left w:val="nil"/>
          <w:bottom w:val="nil"/>
          <w:right w:val="nil"/>
          <w:between w:val="nil"/>
        </w:pBdr>
        <w:ind w:left="360" w:hanging="360"/>
        <w:jc w:val="both"/>
        <w:rPr>
          <w:rFonts w:asciiTheme="majorHAnsi" w:eastAsia="Calibri" w:hAnsiTheme="majorHAnsi" w:cstheme="majorHAnsi"/>
          <w:color w:val="000000"/>
        </w:rPr>
      </w:pPr>
      <w:r w:rsidRPr="00294AC6">
        <w:rPr>
          <w:rFonts w:asciiTheme="majorHAnsi" w:eastAsia="Calibri" w:hAnsiTheme="majorHAnsi" w:cstheme="majorHAnsi"/>
          <w:color w:val="000000"/>
        </w:rPr>
        <w:t>___________________________</w:t>
      </w:r>
      <w:r w:rsidRPr="00294AC6">
        <w:rPr>
          <w:rFonts w:asciiTheme="majorHAnsi" w:eastAsia="Calibri" w:hAnsiTheme="majorHAnsi" w:cstheme="majorHAnsi"/>
          <w:color w:val="000000"/>
        </w:rPr>
        <w:tab/>
      </w:r>
      <w:r w:rsidRPr="00294AC6">
        <w:rPr>
          <w:rFonts w:asciiTheme="majorHAnsi" w:eastAsia="Calibri" w:hAnsiTheme="majorHAnsi" w:cstheme="majorHAnsi"/>
          <w:color w:val="000000"/>
        </w:rPr>
        <w:tab/>
      </w:r>
      <w:r w:rsidRPr="00294AC6">
        <w:rPr>
          <w:rFonts w:asciiTheme="majorHAnsi" w:eastAsia="Calibri" w:hAnsiTheme="majorHAnsi" w:cstheme="majorHAnsi"/>
          <w:color w:val="000000"/>
        </w:rPr>
        <w:tab/>
      </w:r>
      <w:r w:rsidRPr="00294AC6">
        <w:rPr>
          <w:rFonts w:asciiTheme="majorHAnsi" w:eastAsia="Calibri" w:hAnsiTheme="majorHAnsi" w:cstheme="majorHAnsi"/>
          <w:color w:val="000000"/>
        </w:rPr>
        <w:tab/>
        <w:t>___________________________</w:t>
      </w:r>
    </w:p>
    <w:p w14:paraId="06C2DEBE" w14:textId="19936AA5" w:rsidR="002161CE" w:rsidRPr="00294AC6" w:rsidRDefault="00774CC9">
      <w:pPr>
        <w:pBdr>
          <w:top w:val="nil"/>
          <w:left w:val="nil"/>
          <w:bottom w:val="nil"/>
          <w:right w:val="nil"/>
          <w:between w:val="nil"/>
        </w:pBdr>
        <w:ind w:left="360" w:hanging="360"/>
        <w:jc w:val="both"/>
        <w:rPr>
          <w:rFonts w:asciiTheme="majorHAnsi" w:eastAsia="Calibri" w:hAnsiTheme="majorHAnsi" w:cstheme="majorHAnsi"/>
          <w:color w:val="000000"/>
        </w:rPr>
      </w:pPr>
      <w:r>
        <w:rPr>
          <w:rFonts w:asciiTheme="majorHAnsi" w:eastAsia="Calibri" w:hAnsiTheme="majorHAnsi" w:cstheme="majorHAnsi"/>
          <w:color w:val="000000"/>
        </w:rPr>
        <w:t>DEVINN</w:t>
      </w:r>
      <w:r w:rsidR="00EB136B" w:rsidRPr="00294AC6">
        <w:rPr>
          <w:rFonts w:asciiTheme="majorHAnsi" w:eastAsia="Calibri" w:hAnsiTheme="majorHAnsi" w:cstheme="majorHAnsi"/>
          <w:color w:val="000000"/>
        </w:rPr>
        <w:t xml:space="preserve"> s r.o.</w:t>
      </w:r>
      <w:r w:rsidR="007355B5" w:rsidRPr="00294AC6">
        <w:rPr>
          <w:rFonts w:asciiTheme="majorHAnsi" w:eastAsia="Calibri" w:hAnsiTheme="majorHAnsi" w:cstheme="majorHAnsi"/>
          <w:color w:val="000000"/>
        </w:rPr>
        <w:tab/>
      </w:r>
      <w:r w:rsidR="007355B5" w:rsidRPr="00294AC6">
        <w:rPr>
          <w:rFonts w:asciiTheme="majorHAnsi" w:eastAsia="Calibri" w:hAnsiTheme="majorHAnsi" w:cstheme="majorHAnsi"/>
          <w:color w:val="000000"/>
        </w:rPr>
        <w:tab/>
      </w:r>
      <w:r w:rsidR="007355B5" w:rsidRPr="00294AC6">
        <w:rPr>
          <w:rFonts w:asciiTheme="majorHAnsi" w:eastAsia="Calibri" w:hAnsiTheme="majorHAnsi" w:cstheme="majorHAnsi"/>
          <w:color w:val="000000"/>
        </w:rPr>
        <w:tab/>
      </w:r>
      <w:r w:rsidR="007355B5" w:rsidRPr="00294AC6">
        <w:rPr>
          <w:rFonts w:asciiTheme="majorHAnsi" w:eastAsia="Calibri" w:hAnsiTheme="majorHAnsi" w:cstheme="majorHAnsi"/>
          <w:color w:val="000000"/>
        </w:rPr>
        <w:tab/>
      </w:r>
      <w:r>
        <w:rPr>
          <w:rFonts w:asciiTheme="majorHAnsi" w:eastAsia="Calibri" w:hAnsiTheme="majorHAnsi" w:cstheme="majorHAnsi"/>
          <w:color w:val="000000"/>
        </w:rPr>
        <w:tab/>
      </w:r>
      <w:r w:rsidR="00EB136B" w:rsidRPr="00294AC6">
        <w:rPr>
          <w:rFonts w:asciiTheme="majorHAnsi" w:eastAsia="Calibri" w:hAnsiTheme="majorHAnsi" w:cstheme="majorHAnsi"/>
          <w:color w:val="000000"/>
        </w:rPr>
        <w:t xml:space="preserve">                                                   </w:t>
      </w:r>
      <w:r w:rsidR="007355B5" w:rsidRPr="00294AC6">
        <w:rPr>
          <w:rFonts w:asciiTheme="majorHAnsi" w:eastAsia="Calibri" w:hAnsiTheme="majorHAnsi" w:cstheme="majorHAnsi"/>
          <w:color w:val="000000"/>
          <w:highlight w:val="yellow"/>
        </w:rPr>
        <w:t>***</w:t>
      </w:r>
    </w:p>
    <w:p w14:paraId="683FFA17" w14:textId="10DA168E" w:rsidR="007355B5" w:rsidRPr="00294AC6" w:rsidRDefault="00EA3940">
      <w:pPr>
        <w:pBdr>
          <w:top w:val="nil"/>
          <w:left w:val="nil"/>
          <w:bottom w:val="nil"/>
          <w:right w:val="nil"/>
          <w:between w:val="nil"/>
        </w:pBdr>
        <w:ind w:left="360" w:hanging="360"/>
        <w:jc w:val="both"/>
        <w:rPr>
          <w:rFonts w:asciiTheme="majorHAnsi" w:eastAsia="Calibri" w:hAnsiTheme="majorHAnsi" w:cstheme="majorHAnsi"/>
          <w:color w:val="000000"/>
        </w:rPr>
      </w:pPr>
      <w:r>
        <w:rPr>
          <w:rFonts w:asciiTheme="majorHAnsi" w:eastAsia="Calibri" w:hAnsiTheme="majorHAnsi" w:cstheme="majorHAnsi"/>
          <w:color w:val="000000"/>
        </w:rPr>
        <w:t>Luboš Hajský</w:t>
      </w:r>
      <w:r w:rsidR="00EB136B" w:rsidRPr="00294AC6">
        <w:rPr>
          <w:rFonts w:asciiTheme="majorHAnsi" w:eastAsia="Calibri" w:hAnsiTheme="majorHAnsi" w:cstheme="majorHAnsi"/>
          <w:color w:val="000000"/>
        </w:rPr>
        <w:t>, jednatel</w:t>
      </w:r>
      <w:r w:rsidR="007355B5" w:rsidRPr="00294AC6">
        <w:rPr>
          <w:rFonts w:asciiTheme="majorHAnsi" w:eastAsia="Calibri" w:hAnsiTheme="majorHAnsi" w:cstheme="majorHAnsi"/>
          <w:color w:val="000000"/>
        </w:rPr>
        <w:tab/>
      </w:r>
      <w:r w:rsidR="007355B5" w:rsidRPr="00294AC6">
        <w:rPr>
          <w:rFonts w:asciiTheme="majorHAnsi" w:eastAsia="Calibri" w:hAnsiTheme="majorHAnsi" w:cstheme="majorHAnsi"/>
          <w:color w:val="000000"/>
        </w:rPr>
        <w:tab/>
      </w:r>
      <w:r w:rsidR="007355B5" w:rsidRPr="00294AC6">
        <w:rPr>
          <w:rFonts w:asciiTheme="majorHAnsi" w:eastAsia="Calibri" w:hAnsiTheme="majorHAnsi" w:cstheme="majorHAnsi"/>
          <w:color w:val="000000"/>
        </w:rPr>
        <w:tab/>
      </w:r>
      <w:r w:rsidR="007355B5" w:rsidRPr="00294AC6">
        <w:rPr>
          <w:rFonts w:asciiTheme="majorHAnsi" w:eastAsia="Calibri" w:hAnsiTheme="majorHAnsi" w:cstheme="majorHAnsi"/>
          <w:color w:val="000000"/>
        </w:rPr>
        <w:tab/>
      </w:r>
      <w:r w:rsidR="00774CC9">
        <w:rPr>
          <w:rFonts w:asciiTheme="majorHAnsi" w:eastAsia="Calibri" w:hAnsiTheme="majorHAnsi" w:cstheme="majorHAnsi"/>
          <w:color w:val="000000"/>
        </w:rPr>
        <w:tab/>
      </w:r>
      <w:r w:rsidR="00EB136B" w:rsidRPr="00294AC6">
        <w:rPr>
          <w:rFonts w:asciiTheme="majorHAnsi" w:eastAsia="Calibri" w:hAnsiTheme="majorHAnsi" w:cstheme="majorHAnsi"/>
          <w:color w:val="000000"/>
        </w:rPr>
        <w:t xml:space="preserve">                                 </w:t>
      </w:r>
      <w:r w:rsidR="007355B5" w:rsidRPr="00294AC6">
        <w:rPr>
          <w:rFonts w:asciiTheme="majorHAnsi" w:eastAsia="Calibri" w:hAnsiTheme="majorHAnsi" w:cstheme="majorHAnsi"/>
          <w:color w:val="000000"/>
          <w:highlight w:val="yellow"/>
        </w:rPr>
        <w:t>***, ***</w:t>
      </w:r>
    </w:p>
    <w:p w14:paraId="7CE7E3BB" w14:textId="77777777" w:rsidR="002161CE" w:rsidRPr="00294AC6" w:rsidRDefault="002161CE">
      <w:pPr>
        <w:pBdr>
          <w:top w:val="nil"/>
          <w:left w:val="nil"/>
          <w:bottom w:val="nil"/>
          <w:right w:val="nil"/>
          <w:between w:val="nil"/>
        </w:pBdr>
        <w:ind w:left="360" w:hanging="360"/>
        <w:jc w:val="both"/>
        <w:rPr>
          <w:rFonts w:asciiTheme="majorHAnsi" w:eastAsia="Calibri" w:hAnsiTheme="majorHAnsi" w:cstheme="majorHAnsi"/>
          <w:color w:val="000000"/>
        </w:rPr>
      </w:pPr>
    </w:p>
    <w:p w14:paraId="67186C6D" w14:textId="77777777" w:rsidR="002161CE" w:rsidRPr="00294AC6" w:rsidRDefault="002161CE">
      <w:pPr>
        <w:pBdr>
          <w:top w:val="nil"/>
          <w:left w:val="nil"/>
          <w:bottom w:val="nil"/>
          <w:right w:val="nil"/>
          <w:between w:val="nil"/>
        </w:pBdr>
        <w:ind w:left="360" w:hanging="360"/>
        <w:jc w:val="both"/>
        <w:rPr>
          <w:rFonts w:asciiTheme="majorHAnsi" w:eastAsia="Calibri" w:hAnsiTheme="majorHAnsi" w:cstheme="majorHAnsi"/>
          <w:color w:val="000000"/>
        </w:rPr>
      </w:pPr>
    </w:p>
    <w:p w14:paraId="5902DA25" w14:textId="2857AC38" w:rsidR="003715B7" w:rsidRPr="009F56AC" w:rsidRDefault="009F56AC" w:rsidP="009F56AC">
      <w:pPr>
        <w:tabs>
          <w:tab w:val="left" w:pos="9150"/>
        </w:tabs>
        <w:rPr>
          <w:rFonts w:ascii="Calibri" w:eastAsia="Calibri" w:hAnsi="Calibri" w:cs="Calibri"/>
          <w:sz w:val="24"/>
          <w:szCs w:val="24"/>
        </w:rPr>
      </w:pPr>
      <w:r>
        <w:rPr>
          <w:rFonts w:ascii="Calibri" w:eastAsia="Calibri" w:hAnsi="Calibri" w:cs="Calibri"/>
          <w:sz w:val="24"/>
          <w:szCs w:val="24"/>
        </w:rPr>
        <w:tab/>
      </w:r>
    </w:p>
    <w:sectPr w:rsidR="003715B7" w:rsidRPr="009F56AC">
      <w:headerReference w:type="default" r:id="rId11"/>
      <w:footerReference w:type="default" r:id="rId12"/>
      <w:footerReference w:type="first" r:id="rId13"/>
      <w:pgSz w:w="11905" w:h="16837"/>
      <w:pgMar w:top="1669" w:right="964" w:bottom="1134" w:left="1077" w:header="227"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317B0" w14:textId="77777777" w:rsidR="00723A76" w:rsidRDefault="00723A76">
      <w:r>
        <w:separator/>
      </w:r>
    </w:p>
  </w:endnote>
  <w:endnote w:type="continuationSeparator" w:id="0">
    <w:p w14:paraId="3EE58818" w14:textId="77777777" w:rsidR="00723A76" w:rsidRDefault="00723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AA041" w14:textId="77777777" w:rsidR="009424CD" w:rsidRPr="00294AC6" w:rsidRDefault="009424CD" w:rsidP="00C84920">
    <w:pPr>
      <w:pBdr>
        <w:top w:val="nil"/>
        <w:left w:val="nil"/>
        <w:bottom w:val="nil"/>
        <w:right w:val="nil"/>
        <w:between w:val="nil"/>
      </w:pBdr>
      <w:tabs>
        <w:tab w:val="center" w:pos="4536"/>
        <w:tab w:val="right" w:pos="9072"/>
      </w:tabs>
      <w:ind w:right="225"/>
      <w:jc w:val="right"/>
      <w:rPr>
        <w:rFonts w:ascii="Calibri" w:eastAsia="Calibri" w:hAnsi="Calibri" w:cs="Calibri"/>
        <w:color w:val="000000"/>
        <w:sz w:val="16"/>
        <w:szCs w:val="16"/>
      </w:rPr>
    </w:pPr>
  </w:p>
  <w:p w14:paraId="68D2BE6B" w14:textId="3F0C844D" w:rsidR="009424CD" w:rsidRPr="00294AC6" w:rsidRDefault="009424CD" w:rsidP="00C84920">
    <w:pPr>
      <w:pBdr>
        <w:top w:val="nil"/>
        <w:left w:val="nil"/>
        <w:bottom w:val="nil"/>
        <w:right w:val="nil"/>
        <w:between w:val="nil"/>
      </w:pBdr>
      <w:tabs>
        <w:tab w:val="center" w:pos="4536"/>
        <w:tab w:val="right" w:pos="9072"/>
      </w:tabs>
      <w:ind w:right="225"/>
      <w:jc w:val="right"/>
      <w:rPr>
        <w:rFonts w:ascii="Calibri" w:eastAsia="Calibri" w:hAnsi="Calibri" w:cs="Calibri"/>
        <w:color w:val="000000"/>
        <w:sz w:val="16"/>
        <w:szCs w:val="16"/>
      </w:rPr>
    </w:pPr>
    <w:r w:rsidRPr="00294AC6">
      <w:rPr>
        <w:rFonts w:ascii="Calibri" w:eastAsia="Calibri" w:hAnsi="Calibri" w:cs="Calibri"/>
        <w:color w:val="000000"/>
        <w:sz w:val="16"/>
        <w:szCs w:val="16"/>
      </w:rPr>
      <w:t xml:space="preserve">Strana </w:t>
    </w:r>
    <w:r w:rsidRPr="00294AC6">
      <w:rPr>
        <w:rFonts w:ascii="Calibri" w:eastAsia="Calibri" w:hAnsi="Calibri" w:cs="Calibri"/>
        <w:color w:val="000000"/>
        <w:sz w:val="16"/>
        <w:szCs w:val="16"/>
      </w:rPr>
      <w:fldChar w:fldCharType="begin"/>
    </w:r>
    <w:r w:rsidRPr="00294AC6">
      <w:rPr>
        <w:rFonts w:ascii="Calibri" w:eastAsia="Calibri" w:hAnsi="Calibri" w:cs="Calibri"/>
        <w:color w:val="000000"/>
        <w:sz w:val="16"/>
        <w:szCs w:val="16"/>
      </w:rPr>
      <w:instrText>PAGE</w:instrText>
    </w:r>
    <w:r w:rsidRPr="00294AC6">
      <w:rPr>
        <w:rFonts w:ascii="Calibri" w:eastAsia="Calibri" w:hAnsi="Calibri" w:cs="Calibri"/>
        <w:color w:val="000000"/>
        <w:sz w:val="16"/>
        <w:szCs w:val="16"/>
      </w:rPr>
      <w:fldChar w:fldCharType="separate"/>
    </w:r>
    <w:r w:rsidR="00886460">
      <w:rPr>
        <w:rFonts w:ascii="Calibri" w:eastAsia="Calibri" w:hAnsi="Calibri" w:cs="Calibri"/>
        <w:noProof/>
        <w:color w:val="000000"/>
        <w:sz w:val="16"/>
        <w:szCs w:val="16"/>
      </w:rPr>
      <w:t>1</w:t>
    </w:r>
    <w:r w:rsidRPr="00294AC6">
      <w:rPr>
        <w:rFonts w:ascii="Calibri" w:eastAsia="Calibri" w:hAnsi="Calibri" w:cs="Calibri"/>
        <w:color w:val="000000"/>
        <w:sz w:val="16"/>
        <w:szCs w:val="16"/>
      </w:rPr>
      <w:fldChar w:fldCharType="end"/>
    </w:r>
    <w:r w:rsidR="009F56AC">
      <w:rPr>
        <w:rFonts w:ascii="Calibri" w:eastAsia="Calibri" w:hAnsi="Calibri" w:cs="Calibri"/>
        <w:color w:val="000000"/>
        <w:sz w:val="16"/>
        <w:szCs w:val="16"/>
      </w:rPr>
      <w:t xml:space="preserve"> (celkem 9</w:t>
    </w:r>
    <w:r w:rsidRPr="00294AC6">
      <w:rPr>
        <w:rFonts w:ascii="Calibri" w:eastAsia="Calibri" w:hAnsi="Calibri" w:cs="Calibri"/>
        <w:color w:val="000000"/>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7B2C8" w14:textId="77777777" w:rsidR="009424CD" w:rsidRDefault="009424CD">
    <w:pPr>
      <w:pBdr>
        <w:top w:val="nil"/>
        <w:left w:val="nil"/>
        <w:bottom w:val="nil"/>
        <w:right w:val="nil"/>
        <w:between w:val="nil"/>
      </w:pBdr>
      <w:tabs>
        <w:tab w:val="center" w:pos="4536"/>
        <w:tab w:val="right" w:pos="9072"/>
      </w:tabs>
      <w:jc w:val="center"/>
      <w:rPr>
        <w:color w:val="000000"/>
      </w:rPr>
    </w:pPr>
    <w:r>
      <w:rPr>
        <w:color w:val="000000"/>
      </w:rPr>
      <w:t xml:space="preserve">Strana </w:t>
    </w:r>
    <w:r>
      <w:rPr>
        <w:color w:val="000000"/>
      </w:rPr>
      <w:fldChar w:fldCharType="begin"/>
    </w:r>
    <w:r>
      <w:rPr>
        <w:color w:val="000000"/>
      </w:rPr>
      <w:instrText>PAGE</w:instrText>
    </w:r>
    <w:r>
      <w:rPr>
        <w:color w:val="000000"/>
      </w:rPr>
      <w:fldChar w:fldCharType="end"/>
    </w:r>
    <w:r>
      <w:rPr>
        <w:color w:val="000000"/>
      </w:rPr>
      <w:t xml:space="preserve"> (celkem 9)</w:t>
    </w:r>
  </w:p>
  <w:p w14:paraId="58F293DF" w14:textId="77777777" w:rsidR="009424CD" w:rsidRDefault="009424CD">
    <w:pPr>
      <w:pBdr>
        <w:top w:val="nil"/>
        <w:left w:val="nil"/>
        <w:bottom w:val="nil"/>
        <w:right w:val="nil"/>
        <w:between w:val="nil"/>
      </w:pBdr>
      <w:tabs>
        <w:tab w:val="center" w:pos="4536"/>
        <w:tab w:val="right" w:pos="9072"/>
      </w:tabs>
      <w:jc w:val="right"/>
      <w:rPr>
        <w:color w:val="000000"/>
      </w:rPr>
    </w:pPr>
    <w:r>
      <w:rPr>
        <w:noProof/>
        <w:color w:val="000000"/>
      </w:rPr>
      <w:drawing>
        <wp:inline distT="0" distB="0" distL="114300" distR="114300" wp14:anchorId="51834F26" wp14:editId="35804AEF">
          <wp:extent cx="300355" cy="29908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00355" cy="29908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0B69B" w14:textId="77777777" w:rsidR="00723A76" w:rsidRDefault="00723A76">
      <w:r>
        <w:separator/>
      </w:r>
    </w:p>
  </w:footnote>
  <w:footnote w:type="continuationSeparator" w:id="0">
    <w:p w14:paraId="0B9A7571" w14:textId="77777777" w:rsidR="00723A76" w:rsidRDefault="00723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28E3D" w14:textId="16E4C4F6" w:rsidR="009424CD" w:rsidRDefault="009424CD">
    <w:pPr>
      <w:pBdr>
        <w:top w:val="nil"/>
        <w:left w:val="nil"/>
        <w:bottom w:val="nil"/>
        <w:right w:val="nil"/>
        <w:between w:val="nil"/>
      </w:pBdr>
      <w:tabs>
        <w:tab w:val="center" w:pos="4536"/>
        <w:tab w:val="right" w:pos="9072"/>
      </w:tabs>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42A5"/>
    <w:multiLevelType w:val="multilevel"/>
    <w:tmpl w:val="99F84FD4"/>
    <w:lvl w:ilvl="0">
      <w:start w:val="1"/>
      <w:numFmt w:val="lowerLetter"/>
      <w:lvlText w:val="%1)"/>
      <w:lvlJc w:val="left"/>
      <w:pPr>
        <w:ind w:left="1429" w:hanging="360"/>
      </w:pPr>
      <w:rPr>
        <w:b/>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1" w15:restartNumberingAfterBreak="0">
    <w:nsid w:val="083C165C"/>
    <w:multiLevelType w:val="multilevel"/>
    <w:tmpl w:val="0D944B1A"/>
    <w:lvl w:ilvl="0">
      <w:start w:val="7"/>
      <w:numFmt w:val="decimal"/>
      <w:lvlText w:val="%1"/>
      <w:lvlJc w:val="left"/>
      <w:pPr>
        <w:ind w:left="360" w:hanging="360"/>
      </w:pPr>
      <w:rPr>
        <w:vertAlign w:val="baseline"/>
      </w:rPr>
    </w:lvl>
    <w:lvl w:ilvl="1">
      <w:start w:val="5"/>
      <w:numFmt w:val="decimal"/>
      <w:lvlText w:val="%1.%2"/>
      <w:lvlJc w:val="left"/>
      <w:pPr>
        <w:ind w:left="360" w:hanging="36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0BBE25D9"/>
    <w:multiLevelType w:val="hybridMultilevel"/>
    <w:tmpl w:val="ABE87B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EE049F"/>
    <w:multiLevelType w:val="multilevel"/>
    <w:tmpl w:val="10F00D8C"/>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4" w15:restartNumberingAfterBreak="0">
    <w:nsid w:val="1107767E"/>
    <w:multiLevelType w:val="multilevel"/>
    <w:tmpl w:val="9CCE132E"/>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B0B38EE"/>
    <w:multiLevelType w:val="hybridMultilevel"/>
    <w:tmpl w:val="B4E68492"/>
    <w:lvl w:ilvl="0" w:tplc="5EFEAA9E">
      <w:start w:val="1"/>
      <w:numFmt w:val="lowerLetter"/>
      <w:lvlText w:val="%1)"/>
      <w:lvlJc w:val="left"/>
      <w:pPr>
        <w:ind w:left="1494" w:hanging="360"/>
      </w:pPr>
      <w:rPr>
        <w:rFonts w:ascii="Calibri" w:eastAsia="Calibri" w:hAnsi="Calibri" w:cs="Calibri"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15:restartNumberingAfterBreak="0">
    <w:nsid w:val="1C620B83"/>
    <w:multiLevelType w:val="multilevel"/>
    <w:tmpl w:val="6E5078FA"/>
    <w:lvl w:ilvl="0">
      <w:start w:val="5"/>
      <w:numFmt w:val="decimal"/>
      <w:lvlText w:val="%1"/>
      <w:lvlJc w:val="left"/>
      <w:pPr>
        <w:ind w:left="360" w:hanging="360"/>
      </w:pPr>
      <w:rPr>
        <w:vertAlign w:val="baseline"/>
      </w:rPr>
    </w:lvl>
    <w:lvl w:ilvl="1">
      <w:start w:val="1"/>
      <w:numFmt w:val="decimal"/>
      <w:lvlText w:val="%1.%2"/>
      <w:lvlJc w:val="left"/>
      <w:pPr>
        <w:ind w:left="360" w:hanging="36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2B872812"/>
    <w:multiLevelType w:val="multilevel"/>
    <w:tmpl w:val="D3B66370"/>
    <w:lvl w:ilvl="0">
      <w:start w:val="1"/>
      <w:numFmt w:val="bullet"/>
      <w:lvlText w:val="●"/>
      <w:lvlJc w:val="left"/>
      <w:pPr>
        <w:ind w:left="720" w:firstLine="360"/>
      </w:pPr>
      <w:rPr>
        <w:rFonts w:ascii="Arial" w:eastAsia="Arial" w:hAnsi="Arial" w:cs="Arial"/>
        <w:b/>
        <w:i w:val="0"/>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2EA10F3E"/>
    <w:multiLevelType w:val="multilevel"/>
    <w:tmpl w:val="ADD45232"/>
    <w:lvl w:ilvl="0">
      <w:start w:val="1"/>
      <w:numFmt w:val="lowerLetter"/>
      <w:lvlText w:val="%1)"/>
      <w:lvlJc w:val="left"/>
      <w:pPr>
        <w:ind w:left="643" w:hanging="360"/>
      </w:pPr>
      <w:rPr>
        <w:b/>
        <w:sz w:val="20"/>
        <w:szCs w:val="20"/>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9" w15:restartNumberingAfterBreak="0">
    <w:nsid w:val="342C403C"/>
    <w:multiLevelType w:val="hybridMultilevel"/>
    <w:tmpl w:val="B4E68492"/>
    <w:lvl w:ilvl="0" w:tplc="5EFEAA9E">
      <w:start w:val="1"/>
      <w:numFmt w:val="lowerLetter"/>
      <w:lvlText w:val="%1)"/>
      <w:lvlJc w:val="left"/>
      <w:pPr>
        <w:ind w:left="1494" w:hanging="360"/>
      </w:pPr>
      <w:rPr>
        <w:rFonts w:ascii="Calibri" w:eastAsia="Calibri" w:hAnsi="Calibri" w:cs="Calibri"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37AF0132"/>
    <w:multiLevelType w:val="hybridMultilevel"/>
    <w:tmpl w:val="B4E68492"/>
    <w:lvl w:ilvl="0" w:tplc="5EFEAA9E">
      <w:start w:val="1"/>
      <w:numFmt w:val="lowerLetter"/>
      <w:lvlText w:val="%1)"/>
      <w:lvlJc w:val="left"/>
      <w:pPr>
        <w:ind w:left="1494" w:hanging="360"/>
      </w:pPr>
      <w:rPr>
        <w:rFonts w:ascii="Calibri" w:eastAsia="Calibri" w:hAnsi="Calibri" w:cs="Calibri"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37D65C82"/>
    <w:multiLevelType w:val="multilevel"/>
    <w:tmpl w:val="5FCA4B7A"/>
    <w:lvl w:ilvl="0">
      <w:start w:val="2"/>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2" w15:restartNumberingAfterBreak="0">
    <w:nsid w:val="48CA2514"/>
    <w:multiLevelType w:val="hybridMultilevel"/>
    <w:tmpl w:val="B4E68492"/>
    <w:lvl w:ilvl="0" w:tplc="FFFFFFFF">
      <w:start w:val="1"/>
      <w:numFmt w:val="lowerLetter"/>
      <w:lvlText w:val="%1)"/>
      <w:lvlJc w:val="left"/>
      <w:pPr>
        <w:ind w:left="1494" w:hanging="360"/>
      </w:pPr>
      <w:rPr>
        <w:rFonts w:ascii="Calibri" w:eastAsia="Calibri" w:hAnsi="Calibri" w:cs="Calibri" w:hint="default"/>
        <w:b/>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 w15:restartNumberingAfterBreak="0">
    <w:nsid w:val="50B02D83"/>
    <w:multiLevelType w:val="hybridMultilevel"/>
    <w:tmpl w:val="C19ACC2E"/>
    <w:lvl w:ilvl="0" w:tplc="89FE4B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06628C"/>
    <w:multiLevelType w:val="hybridMultilevel"/>
    <w:tmpl w:val="9D648F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1410E6"/>
    <w:multiLevelType w:val="hybridMultilevel"/>
    <w:tmpl w:val="E7184A0E"/>
    <w:lvl w:ilvl="0" w:tplc="04050017">
      <w:start w:val="1"/>
      <w:numFmt w:val="lowerLetter"/>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5DA13312"/>
    <w:multiLevelType w:val="multilevel"/>
    <w:tmpl w:val="8124C8BA"/>
    <w:lvl w:ilvl="0">
      <w:start w:val="1"/>
      <w:numFmt w:val="decimal"/>
      <w:lvlText w:val="%1"/>
      <w:lvlJc w:val="left"/>
      <w:pPr>
        <w:ind w:left="570" w:hanging="570"/>
      </w:pPr>
      <w:rPr>
        <w:rFonts w:eastAsia="Calibri" w:cs="Calibri" w:hint="default"/>
        <w:color w:val="000000"/>
      </w:rPr>
    </w:lvl>
    <w:lvl w:ilvl="1">
      <w:start w:val="1"/>
      <w:numFmt w:val="decimal"/>
      <w:lvlText w:val="%1.%2"/>
      <w:lvlJc w:val="left"/>
      <w:pPr>
        <w:ind w:left="570" w:hanging="570"/>
      </w:pPr>
      <w:rPr>
        <w:rFonts w:eastAsia="Calibri" w:cs="Calibri" w:hint="default"/>
        <w:b/>
        <w:color w:val="000000"/>
      </w:rPr>
    </w:lvl>
    <w:lvl w:ilvl="2">
      <w:start w:val="1"/>
      <w:numFmt w:val="decimal"/>
      <w:lvlText w:val="%1.%2.%3"/>
      <w:lvlJc w:val="left"/>
      <w:pPr>
        <w:ind w:left="720" w:hanging="720"/>
      </w:pPr>
      <w:rPr>
        <w:rFonts w:eastAsia="Calibri" w:cs="Calibri" w:hint="default"/>
        <w:color w:val="000000"/>
      </w:rPr>
    </w:lvl>
    <w:lvl w:ilvl="3">
      <w:start w:val="1"/>
      <w:numFmt w:val="decimal"/>
      <w:lvlText w:val="%1.%2.%3.%4"/>
      <w:lvlJc w:val="left"/>
      <w:pPr>
        <w:ind w:left="720" w:hanging="720"/>
      </w:pPr>
      <w:rPr>
        <w:rFonts w:eastAsia="Calibri" w:cs="Calibri" w:hint="default"/>
        <w:color w:val="000000"/>
      </w:rPr>
    </w:lvl>
    <w:lvl w:ilvl="4">
      <w:start w:val="1"/>
      <w:numFmt w:val="decimal"/>
      <w:lvlText w:val="%1.%2.%3.%4.%5"/>
      <w:lvlJc w:val="left"/>
      <w:pPr>
        <w:ind w:left="1080" w:hanging="1080"/>
      </w:pPr>
      <w:rPr>
        <w:rFonts w:eastAsia="Calibri" w:cs="Calibri" w:hint="default"/>
        <w:color w:val="000000"/>
      </w:rPr>
    </w:lvl>
    <w:lvl w:ilvl="5">
      <w:start w:val="1"/>
      <w:numFmt w:val="decimal"/>
      <w:lvlText w:val="%1.%2.%3.%4.%5.%6"/>
      <w:lvlJc w:val="left"/>
      <w:pPr>
        <w:ind w:left="1080" w:hanging="1080"/>
      </w:pPr>
      <w:rPr>
        <w:rFonts w:eastAsia="Calibri" w:cs="Calibri" w:hint="default"/>
        <w:color w:val="000000"/>
      </w:rPr>
    </w:lvl>
    <w:lvl w:ilvl="6">
      <w:start w:val="1"/>
      <w:numFmt w:val="decimal"/>
      <w:lvlText w:val="%1.%2.%3.%4.%5.%6.%7"/>
      <w:lvlJc w:val="left"/>
      <w:pPr>
        <w:ind w:left="1440" w:hanging="1440"/>
      </w:pPr>
      <w:rPr>
        <w:rFonts w:eastAsia="Calibri" w:cs="Calibri" w:hint="default"/>
        <w:color w:val="000000"/>
      </w:rPr>
    </w:lvl>
    <w:lvl w:ilvl="7">
      <w:start w:val="1"/>
      <w:numFmt w:val="decimal"/>
      <w:lvlText w:val="%1.%2.%3.%4.%5.%6.%7.%8"/>
      <w:lvlJc w:val="left"/>
      <w:pPr>
        <w:ind w:left="1440" w:hanging="1440"/>
      </w:pPr>
      <w:rPr>
        <w:rFonts w:eastAsia="Calibri" w:cs="Calibri" w:hint="default"/>
        <w:color w:val="000000"/>
      </w:rPr>
    </w:lvl>
    <w:lvl w:ilvl="8">
      <w:start w:val="1"/>
      <w:numFmt w:val="decimal"/>
      <w:lvlText w:val="%1.%2.%3.%4.%5.%6.%7.%8.%9"/>
      <w:lvlJc w:val="left"/>
      <w:pPr>
        <w:ind w:left="1440" w:hanging="1440"/>
      </w:pPr>
      <w:rPr>
        <w:rFonts w:eastAsia="Calibri" w:cs="Calibri" w:hint="default"/>
        <w:color w:val="000000"/>
      </w:rPr>
    </w:lvl>
  </w:abstractNum>
  <w:abstractNum w:abstractNumId="17" w15:restartNumberingAfterBreak="0">
    <w:nsid w:val="606D756B"/>
    <w:multiLevelType w:val="hybridMultilevel"/>
    <w:tmpl w:val="B30AF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50418B3"/>
    <w:multiLevelType w:val="hybridMultilevel"/>
    <w:tmpl w:val="B232BF4C"/>
    <w:lvl w:ilvl="0" w:tplc="79703C4C">
      <w:start w:val="1"/>
      <w:numFmt w:val="lowerLetter"/>
      <w:lvlText w:val="%1)"/>
      <w:lvlJc w:val="left"/>
      <w:pPr>
        <w:ind w:left="1494" w:hanging="360"/>
      </w:pPr>
      <w:rPr>
        <w:rFonts w:ascii="Calibri" w:eastAsia="Calibri" w:hAnsi="Calibri" w:cs="Calibri"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9" w15:restartNumberingAfterBreak="0">
    <w:nsid w:val="6D2C7645"/>
    <w:multiLevelType w:val="multilevel"/>
    <w:tmpl w:val="517EE15E"/>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2F43AE7"/>
    <w:multiLevelType w:val="multilevel"/>
    <w:tmpl w:val="322C4AB6"/>
    <w:lvl w:ilvl="0">
      <w:start w:val="1"/>
      <w:numFmt w:val="bullet"/>
      <w:lvlText w:val="−"/>
      <w:lvlJc w:val="left"/>
      <w:pPr>
        <w:ind w:left="720" w:hanging="360"/>
      </w:pPr>
      <w:rPr>
        <w:rFonts w:ascii="Noto Sans Symbols" w:eastAsia="Noto Sans Symbols" w:hAnsi="Noto Sans Symbols" w:cs="Noto Sans Symbols"/>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7367117C"/>
    <w:multiLevelType w:val="hybridMultilevel"/>
    <w:tmpl w:val="ABE87B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E96320"/>
    <w:multiLevelType w:val="multilevel"/>
    <w:tmpl w:val="FEFA68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544525"/>
    <w:multiLevelType w:val="hybridMultilevel"/>
    <w:tmpl w:val="6066C470"/>
    <w:lvl w:ilvl="0" w:tplc="04050017">
      <w:start w:val="1"/>
      <w:numFmt w:val="lowerLetter"/>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771953E2"/>
    <w:multiLevelType w:val="multilevel"/>
    <w:tmpl w:val="6B36614A"/>
    <w:lvl w:ilvl="0">
      <w:start w:val="1"/>
      <w:numFmt w:val="decimal"/>
      <w:lvlText w:val="%1."/>
      <w:lvlJc w:val="left"/>
      <w:pPr>
        <w:ind w:left="360" w:hanging="360"/>
      </w:pPr>
      <w:rPr>
        <w:rFonts w:cs="Times New Roman" w:hint="default"/>
        <w:b w:val="0"/>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7BB35004"/>
    <w:multiLevelType w:val="multilevel"/>
    <w:tmpl w:val="C5640890"/>
    <w:lvl w:ilvl="0">
      <w:start w:val="11"/>
      <w:numFmt w:val="decimal"/>
      <w:lvlText w:val="%1"/>
      <w:lvlJc w:val="left"/>
      <w:pPr>
        <w:ind w:left="480" w:hanging="480"/>
      </w:pPr>
      <w:rPr>
        <w:rFonts w:hint="default"/>
        <w:b/>
      </w:rPr>
    </w:lvl>
    <w:lvl w:ilvl="1">
      <w:start w:val="1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819081186">
    <w:abstractNumId w:val="8"/>
  </w:num>
  <w:num w:numId="2" w16cid:durableId="480737601">
    <w:abstractNumId w:val="4"/>
  </w:num>
  <w:num w:numId="3" w16cid:durableId="1144006484">
    <w:abstractNumId w:val="3"/>
  </w:num>
  <w:num w:numId="4" w16cid:durableId="693380864">
    <w:abstractNumId w:val="6"/>
  </w:num>
  <w:num w:numId="5" w16cid:durableId="2132477939">
    <w:abstractNumId w:val="11"/>
  </w:num>
  <w:num w:numId="6" w16cid:durableId="203949243">
    <w:abstractNumId w:val="1"/>
  </w:num>
  <w:num w:numId="7" w16cid:durableId="274601489">
    <w:abstractNumId w:val="0"/>
  </w:num>
  <w:num w:numId="8" w16cid:durableId="805048043">
    <w:abstractNumId w:val="20"/>
  </w:num>
  <w:num w:numId="9" w16cid:durableId="909777447">
    <w:abstractNumId w:val="16"/>
  </w:num>
  <w:num w:numId="10" w16cid:durableId="2029018786">
    <w:abstractNumId w:val="18"/>
  </w:num>
  <w:num w:numId="11" w16cid:durableId="310795111">
    <w:abstractNumId w:val="5"/>
  </w:num>
  <w:num w:numId="12" w16cid:durableId="1270242381">
    <w:abstractNumId w:val="7"/>
  </w:num>
  <w:num w:numId="13" w16cid:durableId="415052949">
    <w:abstractNumId w:val="24"/>
  </w:num>
  <w:num w:numId="14" w16cid:durableId="105194794">
    <w:abstractNumId w:val="22"/>
  </w:num>
  <w:num w:numId="15" w16cid:durableId="1284263868">
    <w:abstractNumId w:val="25"/>
  </w:num>
  <w:num w:numId="16" w16cid:durableId="258027728">
    <w:abstractNumId w:val="2"/>
  </w:num>
  <w:num w:numId="17" w16cid:durableId="677777541">
    <w:abstractNumId w:val="23"/>
  </w:num>
  <w:num w:numId="18" w16cid:durableId="2095738851">
    <w:abstractNumId w:val="15"/>
  </w:num>
  <w:num w:numId="19" w16cid:durableId="2083865322">
    <w:abstractNumId w:val="13"/>
  </w:num>
  <w:num w:numId="20" w16cid:durableId="930577665">
    <w:abstractNumId w:val="19"/>
  </w:num>
  <w:num w:numId="21" w16cid:durableId="724720396">
    <w:abstractNumId w:val="9"/>
  </w:num>
  <w:num w:numId="22" w16cid:durableId="103892727">
    <w:abstractNumId w:val="10"/>
  </w:num>
  <w:num w:numId="23" w16cid:durableId="79648131">
    <w:abstractNumId w:val="21"/>
  </w:num>
  <w:num w:numId="24" w16cid:durableId="630401415">
    <w:abstractNumId w:val="17"/>
  </w:num>
  <w:num w:numId="25" w16cid:durableId="1093932962">
    <w:abstractNumId w:val="14"/>
  </w:num>
  <w:num w:numId="26" w16cid:durableId="9686314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1CE"/>
    <w:rsid w:val="00011DE5"/>
    <w:rsid w:val="00017722"/>
    <w:rsid w:val="00052E18"/>
    <w:rsid w:val="00054358"/>
    <w:rsid w:val="0006132A"/>
    <w:rsid w:val="00063214"/>
    <w:rsid w:val="00075BA1"/>
    <w:rsid w:val="00076E43"/>
    <w:rsid w:val="00081FB9"/>
    <w:rsid w:val="0009049E"/>
    <w:rsid w:val="000C0736"/>
    <w:rsid w:val="000D206A"/>
    <w:rsid w:val="000D33DB"/>
    <w:rsid w:val="000D7E85"/>
    <w:rsid w:val="000E4CA4"/>
    <w:rsid w:val="000E5F7E"/>
    <w:rsid w:val="000F5135"/>
    <w:rsid w:val="000F5D9D"/>
    <w:rsid w:val="00102187"/>
    <w:rsid w:val="00114EDB"/>
    <w:rsid w:val="00123E72"/>
    <w:rsid w:val="00166097"/>
    <w:rsid w:val="001670FA"/>
    <w:rsid w:val="001768DA"/>
    <w:rsid w:val="00181B0C"/>
    <w:rsid w:val="0019195E"/>
    <w:rsid w:val="001A0647"/>
    <w:rsid w:val="001B57C7"/>
    <w:rsid w:val="001B770E"/>
    <w:rsid w:val="001C5137"/>
    <w:rsid w:val="001D0814"/>
    <w:rsid w:val="001D1CC4"/>
    <w:rsid w:val="001F7715"/>
    <w:rsid w:val="002161CE"/>
    <w:rsid w:val="00245AC8"/>
    <w:rsid w:val="002647A7"/>
    <w:rsid w:val="00294AC6"/>
    <w:rsid w:val="002A26D0"/>
    <w:rsid w:val="002C73D3"/>
    <w:rsid w:val="002D1A7C"/>
    <w:rsid w:val="002D66CE"/>
    <w:rsid w:val="002F4AFB"/>
    <w:rsid w:val="002F6307"/>
    <w:rsid w:val="003001CC"/>
    <w:rsid w:val="00302FBB"/>
    <w:rsid w:val="003100C3"/>
    <w:rsid w:val="00315ED3"/>
    <w:rsid w:val="00337DCF"/>
    <w:rsid w:val="00353FD0"/>
    <w:rsid w:val="00362126"/>
    <w:rsid w:val="003715B7"/>
    <w:rsid w:val="003B3C21"/>
    <w:rsid w:val="003D1091"/>
    <w:rsid w:val="00400620"/>
    <w:rsid w:val="0041303D"/>
    <w:rsid w:val="004138C4"/>
    <w:rsid w:val="0042423D"/>
    <w:rsid w:val="004456FE"/>
    <w:rsid w:val="00450D84"/>
    <w:rsid w:val="00456B55"/>
    <w:rsid w:val="004662A5"/>
    <w:rsid w:val="00475CC7"/>
    <w:rsid w:val="00477B25"/>
    <w:rsid w:val="004B221F"/>
    <w:rsid w:val="004B5C91"/>
    <w:rsid w:val="004C1C99"/>
    <w:rsid w:val="004F67AD"/>
    <w:rsid w:val="00501749"/>
    <w:rsid w:val="00502F50"/>
    <w:rsid w:val="00506A35"/>
    <w:rsid w:val="00520626"/>
    <w:rsid w:val="00546EF4"/>
    <w:rsid w:val="005505E2"/>
    <w:rsid w:val="005566B8"/>
    <w:rsid w:val="005614C6"/>
    <w:rsid w:val="00573241"/>
    <w:rsid w:val="0057753E"/>
    <w:rsid w:val="005862A4"/>
    <w:rsid w:val="00587844"/>
    <w:rsid w:val="005913C1"/>
    <w:rsid w:val="005C574B"/>
    <w:rsid w:val="005D09D5"/>
    <w:rsid w:val="005E0581"/>
    <w:rsid w:val="00621BE3"/>
    <w:rsid w:val="006300BA"/>
    <w:rsid w:val="006303BB"/>
    <w:rsid w:val="00651F4D"/>
    <w:rsid w:val="006764E2"/>
    <w:rsid w:val="00677775"/>
    <w:rsid w:val="00686FCD"/>
    <w:rsid w:val="006A200D"/>
    <w:rsid w:val="006B036D"/>
    <w:rsid w:val="006B721C"/>
    <w:rsid w:val="006C21B9"/>
    <w:rsid w:val="006C25EF"/>
    <w:rsid w:val="006E5C1E"/>
    <w:rsid w:val="006F39B2"/>
    <w:rsid w:val="006F6DBD"/>
    <w:rsid w:val="00703376"/>
    <w:rsid w:val="00716FFA"/>
    <w:rsid w:val="00723A76"/>
    <w:rsid w:val="007355B5"/>
    <w:rsid w:val="007530D3"/>
    <w:rsid w:val="007710DA"/>
    <w:rsid w:val="00774CC9"/>
    <w:rsid w:val="007758D8"/>
    <w:rsid w:val="007833E7"/>
    <w:rsid w:val="0079671E"/>
    <w:rsid w:val="007A3667"/>
    <w:rsid w:val="007B421A"/>
    <w:rsid w:val="007B6429"/>
    <w:rsid w:val="007D44F0"/>
    <w:rsid w:val="007E2D47"/>
    <w:rsid w:val="008159C9"/>
    <w:rsid w:val="00824B00"/>
    <w:rsid w:val="00833339"/>
    <w:rsid w:val="00833EBA"/>
    <w:rsid w:val="0084771E"/>
    <w:rsid w:val="0084788E"/>
    <w:rsid w:val="0085136D"/>
    <w:rsid w:val="008832F0"/>
    <w:rsid w:val="00886460"/>
    <w:rsid w:val="008D7032"/>
    <w:rsid w:val="008E0C86"/>
    <w:rsid w:val="00920D40"/>
    <w:rsid w:val="0092112B"/>
    <w:rsid w:val="00927756"/>
    <w:rsid w:val="00935D19"/>
    <w:rsid w:val="009378A1"/>
    <w:rsid w:val="009424CD"/>
    <w:rsid w:val="00952409"/>
    <w:rsid w:val="0096271F"/>
    <w:rsid w:val="009852EE"/>
    <w:rsid w:val="009C178C"/>
    <w:rsid w:val="009C1C88"/>
    <w:rsid w:val="009F56AC"/>
    <w:rsid w:val="009F62E9"/>
    <w:rsid w:val="00A00E3C"/>
    <w:rsid w:val="00A05D8D"/>
    <w:rsid w:val="00A108DE"/>
    <w:rsid w:val="00A14C39"/>
    <w:rsid w:val="00A150B6"/>
    <w:rsid w:val="00A23B17"/>
    <w:rsid w:val="00A27649"/>
    <w:rsid w:val="00A41705"/>
    <w:rsid w:val="00A447DE"/>
    <w:rsid w:val="00A9677C"/>
    <w:rsid w:val="00A9763F"/>
    <w:rsid w:val="00AB404D"/>
    <w:rsid w:val="00AB5EE4"/>
    <w:rsid w:val="00AE65BE"/>
    <w:rsid w:val="00AF710F"/>
    <w:rsid w:val="00B12AC8"/>
    <w:rsid w:val="00B142B6"/>
    <w:rsid w:val="00B27C8E"/>
    <w:rsid w:val="00B339BE"/>
    <w:rsid w:val="00B42E2E"/>
    <w:rsid w:val="00B43549"/>
    <w:rsid w:val="00B74BEC"/>
    <w:rsid w:val="00BA3FCF"/>
    <w:rsid w:val="00BB242B"/>
    <w:rsid w:val="00BD1848"/>
    <w:rsid w:val="00BD626E"/>
    <w:rsid w:val="00BD7F29"/>
    <w:rsid w:val="00BF178E"/>
    <w:rsid w:val="00C1059D"/>
    <w:rsid w:val="00C1102A"/>
    <w:rsid w:val="00C11112"/>
    <w:rsid w:val="00C25A24"/>
    <w:rsid w:val="00C31004"/>
    <w:rsid w:val="00C40B5F"/>
    <w:rsid w:val="00C5141A"/>
    <w:rsid w:val="00C7641D"/>
    <w:rsid w:val="00C84920"/>
    <w:rsid w:val="00CA44B7"/>
    <w:rsid w:val="00CC07AA"/>
    <w:rsid w:val="00CD0B9A"/>
    <w:rsid w:val="00CE1DDA"/>
    <w:rsid w:val="00D23D6D"/>
    <w:rsid w:val="00D3232A"/>
    <w:rsid w:val="00D44386"/>
    <w:rsid w:val="00D73745"/>
    <w:rsid w:val="00D94163"/>
    <w:rsid w:val="00DA1197"/>
    <w:rsid w:val="00DC5500"/>
    <w:rsid w:val="00DD2768"/>
    <w:rsid w:val="00DD691E"/>
    <w:rsid w:val="00DE06C1"/>
    <w:rsid w:val="00DE14D7"/>
    <w:rsid w:val="00DE393A"/>
    <w:rsid w:val="00E00030"/>
    <w:rsid w:val="00E36D5F"/>
    <w:rsid w:val="00E5656B"/>
    <w:rsid w:val="00E9172F"/>
    <w:rsid w:val="00EA32B8"/>
    <w:rsid w:val="00EA3940"/>
    <w:rsid w:val="00EA7F40"/>
    <w:rsid w:val="00EB136B"/>
    <w:rsid w:val="00EB3259"/>
    <w:rsid w:val="00EB5A49"/>
    <w:rsid w:val="00EC1C53"/>
    <w:rsid w:val="00EC7320"/>
    <w:rsid w:val="00F019F9"/>
    <w:rsid w:val="00F05A0D"/>
    <w:rsid w:val="00F13A12"/>
    <w:rsid w:val="00F27E11"/>
    <w:rsid w:val="00F31B67"/>
    <w:rsid w:val="00F409A4"/>
    <w:rsid w:val="00F42557"/>
    <w:rsid w:val="00F44E44"/>
    <w:rsid w:val="00F663B8"/>
    <w:rsid w:val="00F66EC8"/>
    <w:rsid w:val="00FA06C2"/>
    <w:rsid w:val="00FA5699"/>
    <w:rsid w:val="00FC6A10"/>
    <w:rsid w:val="00FE462C"/>
    <w:rsid w:val="00FF35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C637F"/>
  <w15:docId w15:val="{37E0B8DB-77F2-458B-9C1E-65A75E1B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FF35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355D"/>
    <w:rPr>
      <w:rFonts w:ascii="Segoe UI" w:hAnsi="Segoe UI" w:cs="Segoe UI"/>
      <w:sz w:val="18"/>
      <w:szCs w:val="18"/>
    </w:rPr>
  </w:style>
  <w:style w:type="paragraph" w:styleId="Zhlav">
    <w:name w:val="header"/>
    <w:basedOn w:val="Normln"/>
    <w:link w:val="ZhlavChar"/>
    <w:uiPriority w:val="99"/>
    <w:unhideWhenUsed/>
    <w:rsid w:val="00FF355D"/>
    <w:pPr>
      <w:tabs>
        <w:tab w:val="center" w:pos="4536"/>
        <w:tab w:val="right" w:pos="9072"/>
      </w:tabs>
    </w:pPr>
  </w:style>
  <w:style w:type="character" w:customStyle="1" w:styleId="ZhlavChar">
    <w:name w:val="Záhlaví Char"/>
    <w:basedOn w:val="Standardnpsmoodstavce"/>
    <w:link w:val="Zhlav"/>
    <w:uiPriority w:val="99"/>
    <w:rsid w:val="00FF355D"/>
  </w:style>
  <w:style w:type="paragraph" w:styleId="Zpat">
    <w:name w:val="footer"/>
    <w:basedOn w:val="Normln"/>
    <w:link w:val="ZpatChar"/>
    <w:uiPriority w:val="99"/>
    <w:unhideWhenUsed/>
    <w:rsid w:val="00FF355D"/>
    <w:pPr>
      <w:tabs>
        <w:tab w:val="center" w:pos="4536"/>
        <w:tab w:val="right" w:pos="9072"/>
      </w:tabs>
    </w:pPr>
  </w:style>
  <w:style w:type="character" w:customStyle="1" w:styleId="ZpatChar">
    <w:name w:val="Zápatí Char"/>
    <w:basedOn w:val="Standardnpsmoodstavce"/>
    <w:link w:val="Zpat"/>
    <w:uiPriority w:val="99"/>
    <w:rsid w:val="00FF355D"/>
  </w:style>
  <w:style w:type="paragraph" w:styleId="Pedmtkomente">
    <w:name w:val="annotation subject"/>
    <w:basedOn w:val="Textkomente"/>
    <w:next w:val="Textkomente"/>
    <w:link w:val="PedmtkomenteChar"/>
    <w:uiPriority w:val="99"/>
    <w:semiHidden/>
    <w:unhideWhenUsed/>
    <w:rsid w:val="007833E7"/>
    <w:rPr>
      <w:b/>
      <w:bCs/>
    </w:rPr>
  </w:style>
  <w:style w:type="character" w:customStyle="1" w:styleId="PedmtkomenteChar">
    <w:name w:val="Předmět komentáře Char"/>
    <w:basedOn w:val="TextkomenteChar"/>
    <w:link w:val="Pedmtkomente"/>
    <w:uiPriority w:val="99"/>
    <w:semiHidden/>
    <w:rsid w:val="007833E7"/>
    <w:rPr>
      <w:b/>
      <w:bCs/>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EC1C53"/>
    <w:pPr>
      <w:ind w:left="720"/>
      <w:contextualSpacing/>
    </w:pPr>
  </w:style>
  <w:style w:type="paragraph" w:customStyle="1" w:styleId="Normln1">
    <w:name w:val="Normální1"/>
    <w:qFormat/>
    <w:rsid w:val="003715B7"/>
    <w:pPr>
      <w:spacing w:line="276" w:lineRule="auto"/>
    </w:pPr>
    <w:rPr>
      <w:rFonts w:ascii="Arial" w:eastAsia="Arial" w:hAnsi="Arial" w:cs="Arial"/>
      <w:color w:val="000000"/>
      <w:sz w:val="22"/>
      <w:szCs w:val="22"/>
    </w:rPr>
  </w:style>
  <w:style w:type="paragraph" w:customStyle="1" w:styleId="Zkladntext211">
    <w:name w:val="Základní text 211"/>
    <w:basedOn w:val="Normln"/>
    <w:uiPriority w:val="99"/>
    <w:rsid w:val="00F31B67"/>
    <w:pPr>
      <w:suppressAutoHyphens/>
      <w:jc w:val="center"/>
    </w:pPr>
    <w:rPr>
      <w:rFonts w:ascii="Arial" w:hAnsi="Arial"/>
      <w:lang w:eastAsia="ar-SA"/>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locked/>
    <w:rsid w:val="00A41705"/>
  </w:style>
  <w:style w:type="paragraph" w:styleId="Revize">
    <w:name w:val="Revision"/>
    <w:hidden/>
    <w:uiPriority w:val="99"/>
    <w:semiHidden/>
    <w:rsid w:val="00CA4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86685D718489746A64C1B0588D448B4" ma:contentTypeVersion="14" ma:contentTypeDescription="Vytvoří nový dokument" ma:contentTypeScope="" ma:versionID="4dcf6fabed86b033f5b42e8477120ff5">
  <xsd:schema xmlns:xsd="http://www.w3.org/2001/XMLSchema" xmlns:xs="http://www.w3.org/2001/XMLSchema" xmlns:p="http://schemas.microsoft.com/office/2006/metadata/properties" xmlns:ns2="c3f80cdf-f479-496f-b136-29ac706a0e20" xmlns:ns3="f93f94cd-2054-4d96-a13c-a36bd5191eba" targetNamespace="http://schemas.microsoft.com/office/2006/metadata/properties" ma:root="true" ma:fieldsID="d3523bb86b971ff168d4be688706b55c" ns2:_="" ns3:_="">
    <xsd:import namespace="c3f80cdf-f479-496f-b136-29ac706a0e20"/>
    <xsd:import namespace="f93f94cd-2054-4d96-a13c-a36bd5191e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80cdf-f479-496f-b136-29ac706a0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6265681-4bad-468e-972a-74480e3ac63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3f94cd-2054-4d96-a13c-a36bd5191e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7658be-be7a-425c-ac26-34f5694e7a01}" ma:internalName="TaxCatchAll" ma:showField="CatchAllData" ma:web="f93f94cd-2054-4d96-a13c-a36bd5191eb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3f94cd-2054-4d96-a13c-a36bd5191eba" xsi:nil="true"/>
    <lcf76f155ced4ddcb4097134ff3c332f xmlns="c3f80cdf-f479-496f-b136-29ac706a0e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A1C7EC-AB1E-41D3-9829-AE2750139CF4}">
  <ds:schemaRefs>
    <ds:schemaRef ds:uri="http://schemas.openxmlformats.org/officeDocument/2006/bibliography"/>
  </ds:schemaRefs>
</ds:datastoreItem>
</file>

<file path=customXml/itemProps2.xml><?xml version="1.0" encoding="utf-8"?>
<ds:datastoreItem xmlns:ds="http://schemas.openxmlformats.org/officeDocument/2006/customXml" ds:itemID="{A8CD24B6-83EB-4CE8-B1C8-057CBCD2D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80cdf-f479-496f-b136-29ac706a0e20"/>
    <ds:schemaRef ds:uri="f93f94cd-2054-4d96-a13c-a36bd5191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17907-C0C3-4E26-8AFD-E836F0ED03ED}">
  <ds:schemaRefs>
    <ds:schemaRef ds:uri="http://schemas.microsoft.com/sharepoint/v3/contenttype/forms"/>
  </ds:schemaRefs>
</ds:datastoreItem>
</file>

<file path=customXml/itemProps4.xml><?xml version="1.0" encoding="utf-8"?>
<ds:datastoreItem xmlns:ds="http://schemas.openxmlformats.org/officeDocument/2006/customXml" ds:itemID="{21262E60-85F2-4430-90CC-C24F292A1CA4}">
  <ds:schemaRefs>
    <ds:schemaRef ds:uri="http://schemas.microsoft.com/office/2006/metadata/properties"/>
    <ds:schemaRef ds:uri="http://schemas.microsoft.com/office/infopath/2007/PartnerControls"/>
    <ds:schemaRef ds:uri="f93f94cd-2054-4d96-a13c-a36bd5191eba"/>
    <ds:schemaRef ds:uri="c3f80cdf-f479-496f-b136-29ac706a0e20"/>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3232</Words>
  <Characters>19069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MGM</dc:creator>
  <cp:lastModifiedBy>David Frolík</cp:lastModifiedBy>
  <cp:revision>5</cp:revision>
  <dcterms:created xsi:type="dcterms:W3CDTF">2025-03-27T13:43:00Z</dcterms:created>
  <dcterms:modified xsi:type="dcterms:W3CDTF">2025-03-27T19:01:00Z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9f78d453c359fd12a9c7a80eec694f50391eadc4e03ca239707b9fb3c4f72ae5</vt:lpwstr>
  </property>
  <property fmtid="{D5CDD505-2E9C-101B-9397-08002B2CF9AE}" pid="3" name="ContentTypeId">
    <vt:lpwstr>0x010100186685D718489746A64C1B0588D448B4</vt:lpwstr>
  </property>
  <property fmtid="{D5CDD505-2E9C-101B-9397-08002B2CF9AE}" pid="4" name="MediaServiceImageTags">
    <vt:lpwstr/>
  </property>
</Properties>
</file>