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45" w:rsidRDefault="00775EA6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Cs w:val="28"/>
          <w:lang w:eastAsia="en-US"/>
        </w:rPr>
        <w:t xml:space="preserve"> </w:t>
      </w:r>
    </w:p>
    <w:p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:rsidR="00FD3E75" w:rsidRPr="00FC2C45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 splnění základních kvalifikačních požadavků zadavatele</w:t>
      </w:r>
    </w:p>
    <w:p w:rsidR="00FD3E75" w:rsidRPr="00CE5187" w:rsidRDefault="00FD3E75" w:rsidP="00FD3E75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</w:t>
      </w:r>
      <w:proofErr w:type="spellStart"/>
      <w:r w:rsidRPr="00CE5187">
        <w:rPr>
          <w:rFonts w:asciiTheme="minorHAnsi" w:hAnsiTheme="minorHAnsi" w:cstheme="minorHAnsi"/>
          <w:sz w:val="22"/>
          <w:lang w:eastAsia="en-US"/>
        </w:rPr>
        <w:t>ust</w:t>
      </w:r>
      <w:proofErr w:type="spellEnd"/>
      <w:r w:rsidRPr="00CE5187">
        <w:rPr>
          <w:rFonts w:asciiTheme="minorHAnsi" w:hAnsiTheme="minorHAnsi" w:cstheme="minorHAnsi"/>
          <w:sz w:val="22"/>
          <w:lang w:eastAsia="en-US"/>
        </w:rPr>
        <w:t xml:space="preserve">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„zákon“)</w:t>
      </w:r>
    </w:p>
    <w:p w:rsidR="00F1635B" w:rsidRDefault="00F1635B" w:rsidP="00FD561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</w:p>
    <w:p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Účastník zadávacího řízení / dodavatel:</w:t>
      </w:r>
    </w:p>
    <w:p w:rsidR="004E5B4C" w:rsidRPr="00CE5187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E518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4E5B4C" w:rsidRPr="001E025C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FIRMY</w:t>
            </w:r>
            <w:r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FC2C45" w:rsidRDefault="004E5B4C" w:rsidP="001E02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E518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4E5B4C" w:rsidRPr="001E025C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FC2C45" w:rsidRDefault="004E5B4C" w:rsidP="001E02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E518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4E5B4C" w:rsidRPr="001E025C" w:rsidRDefault="00FC2C45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FC2C45" w:rsidRDefault="004E5B4C" w:rsidP="001E02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  <w:tr w:rsidR="004E5B4C" w:rsidRPr="00CE5187" w:rsidTr="001E025C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:rsidR="004E5B4C" w:rsidRPr="001E025C" w:rsidRDefault="004E5B4C" w:rsidP="001E025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E025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:rsidR="004E5B4C" w:rsidRPr="00FC2C45" w:rsidRDefault="004E5B4C" w:rsidP="001E02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2C4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  <w:t>VYPLNÍ ÚČASTNÍK</w:t>
            </w:r>
          </w:p>
        </w:tc>
      </w:tr>
    </w:tbl>
    <w:p w:rsidR="001E025C" w:rsidRDefault="00C039CD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tímto v</w:t>
      </w:r>
      <w:r w:rsidR="0036286B">
        <w:rPr>
          <w:rFonts w:asciiTheme="minorHAnsi" w:hAnsiTheme="minorHAnsi" w:cstheme="minorHAnsi"/>
          <w:sz w:val="22"/>
          <w:lang w:eastAsia="en-US"/>
        </w:rPr>
        <w:t xml:space="preserve"> souladu s </w:t>
      </w:r>
      <w:proofErr w:type="spellStart"/>
      <w:r w:rsidR="0036286B" w:rsidRPr="00CE5187">
        <w:rPr>
          <w:rFonts w:asciiTheme="minorHAnsi" w:hAnsiTheme="minorHAnsi" w:cstheme="minorHAnsi"/>
          <w:sz w:val="22"/>
          <w:lang w:eastAsia="en-US"/>
        </w:rPr>
        <w:t>ust</w:t>
      </w:r>
      <w:proofErr w:type="spellEnd"/>
      <w:r w:rsidR="0036286B" w:rsidRPr="00CE5187">
        <w:rPr>
          <w:rFonts w:asciiTheme="minorHAnsi" w:hAnsiTheme="minorHAnsi" w:cstheme="minorHAnsi"/>
          <w:sz w:val="22"/>
          <w:lang w:eastAsia="en-US"/>
        </w:rPr>
        <w:t xml:space="preserve">. § </w:t>
      </w:r>
      <w:r w:rsidR="0036286B">
        <w:rPr>
          <w:rFonts w:asciiTheme="minorHAnsi" w:hAnsiTheme="minorHAnsi" w:cstheme="minorHAnsi"/>
          <w:sz w:val="22"/>
          <w:lang w:eastAsia="en-US"/>
        </w:rPr>
        <w:t>75 odst. 1 písm. c) a d)</w:t>
      </w:r>
      <w:r w:rsidR="0036286B"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>zákona v souvislosti s</w:t>
      </w:r>
      <w:r w:rsidR="00861F71">
        <w:rPr>
          <w:rFonts w:asciiTheme="minorHAnsi" w:hAnsiTheme="minorHAnsi" w:cstheme="minorHAnsi"/>
          <w:sz w:val="22"/>
          <w:szCs w:val="22"/>
          <w:lang w:eastAsia="en-US"/>
        </w:rPr>
        <w:t> nadlimitní veřejnou zakázkou na dodávky zadávané v otevřeném</w:t>
      </w:r>
      <w:r w:rsidR="00FC2C45">
        <w:rPr>
          <w:rFonts w:asciiTheme="minorHAnsi" w:hAnsiTheme="minorHAnsi" w:cstheme="minorHAnsi"/>
          <w:sz w:val="22"/>
          <w:szCs w:val="22"/>
          <w:lang w:eastAsia="en-US"/>
        </w:rPr>
        <w:t xml:space="preserve"> řízení 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s názvem </w:t>
      </w:r>
      <w:r w:rsidR="004E5B4C" w:rsidRPr="00AA6FA1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1E025C">
        <w:rPr>
          <w:rFonts w:asciiTheme="minorHAnsi" w:hAnsiTheme="minorHAnsi" w:cstheme="minorHAnsi"/>
          <w:b/>
          <w:sz w:val="22"/>
          <w:szCs w:val="22"/>
          <w:lang w:eastAsia="en-US"/>
        </w:rPr>
        <w:t>Vnitřní vybavení – aktivní prvky</w:t>
      </w:r>
      <w:r w:rsidR="00715145">
        <w:rPr>
          <w:rFonts w:asciiTheme="minorHAnsi" w:hAnsiTheme="minorHAnsi" w:cstheme="minorHAnsi"/>
          <w:b/>
          <w:sz w:val="22"/>
          <w:szCs w:val="22"/>
          <w:lang w:eastAsia="en-US"/>
        </w:rPr>
        <w:t>“</w:t>
      </w:r>
      <w:r w:rsidR="004E5B4C" w:rsidRPr="00AA6FA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E025C">
        <w:rPr>
          <w:rFonts w:asciiTheme="minorHAnsi" w:hAnsiTheme="minorHAnsi" w:cstheme="minorHAnsi"/>
          <w:sz w:val="22"/>
          <w:szCs w:val="22"/>
          <w:lang w:eastAsia="en-US"/>
        </w:rPr>
        <w:t xml:space="preserve"> zadavatele </w:t>
      </w:r>
      <w:r w:rsidR="001E025C">
        <w:rPr>
          <w:rFonts w:asciiTheme="minorHAnsi" w:hAnsiTheme="minorHAnsi" w:cstheme="minorHAnsi"/>
          <w:b/>
          <w:sz w:val="22"/>
          <w:szCs w:val="22"/>
          <w:lang w:eastAsia="en-US"/>
        </w:rPr>
        <w:t>Město Velké Opatovice</w:t>
      </w:r>
      <w:r w:rsidR="001E025C">
        <w:rPr>
          <w:rFonts w:asciiTheme="minorHAnsi" w:hAnsiTheme="minorHAnsi" w:cstheme="minorHAnsi"/>
          <w:sz w:val="22"/>
          <w:szCs w:val="22"/>
          <w:lang w:eastAsia="en-US"/>
        </w:rPr>
        <w:t>, sídlem Zámek č. 14, 678 63 Velké Opatovice, IČO: 00281247</w:t>
      </w:r>
      <w:r w:rsidRPr="00AA6FA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C576F1"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C039CD" w:rsidRPr="00AA6FA1" w:rsidRDefault="00C576F1" w:rsidP="001E025C">
      <w:pPr>
        <w:spacing w:after="0"/>
        <w:jc w:val="center"/>
        <w:rPr>
          <w:rFonts w:ascii="Calibri" w:hAnsi="Calibri" w:cs="Calibri"/>
          <w:bCs/>
          <w:szCs w:val="22"/>
        </w:rPr>
      </w:pPr>
      <w:r w:rsidRPr="00AA6FA1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AA6FA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AA6FA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:rsidR="00CE5187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lang w:eastAsia="en-US"/>
        </w:rPr>
      </w:pPr>
    </w:p>
    <w:p w:rsidR="00E55278" w:rsidRDefault="009D76CF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n</w:t>
      </w:r>
      <w:r w:rsidR="00FC2C45">
        <w:rPr>
          <w:rFonts w:asciiTheme="minorHAnsi" w:hAnsiTheme="minorHAnsi" w:cstheme="minorHAnsi"/>
          <w:sz w:val="22"/>
          <w:lang w:eastAsia="en-US"/>
        </w:rPr>
        <w:t xml:space="preserve">emá v souladu </w:t>
      </w:r>
      <w:proofErr w:type="spellStart"/>
      <w:r w:rsidR="00FC2C45">
        <w:rPr>
          <w:rFonts w:asciiTheme="minorHAnsi" w:hAnsiTheme="minorHAnsi" w:cstheme="minorHAnsi"/>
          <w:sz w:val="22"/>
          <w:lang w:eastAsia="en-US"/>
        </w:rPr>
        <w:t>ust</w:t>
      </w:r>
      <w:proofErr w:type="spellEnd"/>
      <w:r w:rsidR="00FC2C45">
        <w:rPr>
          <w:rFonts w:asciiTheme="minorHAnsi" w:hAnsiTheme="minorHAnsi" w:cstheme="minorHAnsi"/>
          <w:sz w:val="22"/>
          <w:lang w:eastAsia="en-US"/>
        </w:rPr>
        <w:t xml:space="preserve">. § 74 odst. 1 písm. b) </w:t>
      </w:r>
      <w:r w:rsidR="005148B9">
        <w:rPr>
          <w:rFonts w:asciiTheme="minorHAnsi" w:hAnsiTheme="minorHAnsi" w:cstheme="minorHAnsi"/>
          <w:sz w:val="22"/>
          <w:lang w:eastAsia="en-US"/>
        </w:rPr>
        <w:t xml:space="preserve"> zákona o zadávání veřejných zakázek </w:t>
      </w:r>
      <w:r w:rsidR="00FC2C45">
        <w:rPr>
          <w:rFonts w:asciiTheme="minorHAnsi" w:hAnsiTheme="minorHAnsi" w:cstheme="minorHAnsi"/>
          <w:sz w:val="22"/>
          <w:lang w:eastAsia="en-US"/>
        </w:rPr>
        <w:t>v České republice nebo v zemi svého sídla v evidenci daní zachycen splatný daňový nedoplatek</w:t>
      </w:r>
      <w:r w:rsidR="005148B9">
        <w:rPr>
          <w:rFonts w:asciiTheme="minorHAnsi" w:hAnsiTheme="minorHAnsi" w:cstheme="minorHAnsi"/>
          <w:sz w:val="22"/>
          <w:lang w:eastAsia="en-US"/>
        </w:rPr>
        <w:t xml:space="preserve"> na </w:t>
      </w:r>
      <w:bookmarkStart w:id="0" w:name="_GoBack"/>
      <w:bookmarkEnd w:id="0"/>
      <w:r w:rsidR="005148B9">
        <w:rPr>
          <w:rFonts w:asciiTheme="minorHAnsi" w:hAnsiTheme="minorHAnsi" w:cstheme="minorHAnsi"/>
          <w:sz w:val="22"/>
          <w:lang w:eastAsia="en-US"/>
        </w:rPr>
        <w:t>spotřební dani</w:t>
      </w:r>
      <w:r w:rsidR="00FC2C45">
        <w:rPr>
          <w:rFonts w:asciiTheme="minorHAnsi" w:hAnsiTheme="minorHAnsi" w:cstheme="minorHAnsi"/>
          <w:sz w:val="22"/>
          <w:lang w:eastAsia="en-US"/>
        </w:rPr>
        <w:t>,</w:t>
      </w:r>
    </w:p>
    <w:p w:rsidR="00FC2C45" w:rsidRPr="00FC2C45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nemá</w:t>
      </w:r>
      <w:r w:rsidRPr="00FC2C4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 souladu s </w:t>
      </w:r>
      <w:proofErr w:type="spellStart"/>
      <w:r>
        <w:rPr>
          <w:rFonts w:asciiTheme="minorHAnsi" w:hAnsiTheme="minorHAnsi" w:cstheme="minorHAnsi"/>
          <w:sz w:val="22"/>
        </w:rPr>
        <w:t>ust</w:t>
      </w:r>
      <w:proofErr w:type="spellEnd"/>
      <w:r>
        <w:rPr>
          <w:rFonts w:asciiTheme="minorHAnsi" w:hAnsiTheme="minorHAnsi" w:cstheme="minorHAnsi"/>
          <w:sz w:val="22"/>
        </w:rPr>
        <w:t xml:space="preserve">. § 74 odst. 1 písm. c) </w:t>
      </w:r>
      <w:r w:rsidR="005148B9">
        <w:rPr>
          <w:rFonts w:asciiTheme="minorHAnsi" w:hAnsiTheme="minorHAnsi" w:cstheme="minorHAnsi"/>
          <w:sz w:val="22"/>
          <w:lang w:eastAsia="en-US"/>
        </w:rPr>
        <w:t xml:space="preserve">zákona o zadávání veřejných zakázek </w:t>
      </w:r>
      <w:r w:rsidRPr="00161C80">
        <w:rPr>
          <w:rFonts w:asciiTheme="minorHAnsi" w:hAnsiTheme="minorHAnsi" w:cstheme="minorHAnsi"/>
          <w:sz w:val="22"/>
        </w:rPr>
        <w:t>v České republice nebo v zemi svého sídla splatný nedoplatek na pojistném nebo na penále na veřejné zdravotní pojištění</w:t>
      </w:r>
      <w:r w:rsidR="00636C07">
        <w:rPr>
          <w:rFonts w:asciiTheme="minorHAnsi" w:hAnsiTheme="minorHAnsi" w:cstheme="minorHAnsi"/>
          <w:sz w:val="22"/>
        </w:rPr>
        <w:t>.</w:t>
      </w:r>
    </w:p>
    <w:p w:rsidR="00CA00C9" w:rsidRPr="00CE5187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E55278" w:rsidRPr="00CE5187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6C0574" w:rsidRPr="00CE5187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highlight w:val="yellow"/>
          <w:lang w:eastAsia="en-US"/>
        </w:rPr>
      </w:pPr>
    </w:p>
    <w:p w:rsidR="00FD5616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>V …………… dne ……………</w:t>
      </w:r>
    </w:p>
    <w:p w:rsidR="006C0574" w:rsidRPr="00CE5187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ab/>
      </w:r>
    </w:p>
    <w:p w:rsidR="006C0574" w:rsidRPr="00CE5187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lang w:eastAsia="en-US"/>
        </w:rPr>
      </w:pPr>
    </w:p>
    <w:p w:rsidR="006C0574" w:rsidRPr="00CE5187" w:rsidRDefault="00636C0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20"/>
          <w:lang w:eastAsia="en-US"/>
        </w:rPr>
        <w:t>…………………..</w:t>
      </w:r>
      <w:r w:rsidR="006C0574" w:rsidRPr="00CE5187">
        <w:rPr>
          <w:rFonts w:asciiTheme="minorHAnsi" w:hAnsiTheme="minorHAnsi" w:cstheme="minorHAnsi"/>
          <w:sz w:val="18"/>
          <w:szCs w:val="20"/>
          <w:lang w:eastAsia="en-US"/>
        </w:rPr>
        <w:t>…………............................................</w:t>
      </w:r>
    </w:p>
    <w:p w:rsidR="006C0574" w:rsidRPr="00CE5187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lang w:eastAsia="en-US"/>
        </w:rPr>
      </w:pPr>
      <w:r>
        <w:rPr>
          <w:rFonts w:asciiTheme="minorHAnsi" w:hAnsiTheme="minorHAnsi" w:cstheme="minorHAnsi"/>
          <w:sz w:val="22"/>
          <w:lang w:eastAsia="en-US"/>
        </w:rPr>
        <w:t>podpis dodavatele</w:t>
      </w:r>
    </w:p>
    <w:sectPr w:rsidR="006C0574" w:rsidRPr="00CE5187" w:rsidSect="00B745D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B8" w:rsidRDefault="006233B8" w:rsidP="00C039CD">
      <w:pPr>
        <w:spacing w:before="0" w:after="0"/>
      </w:pPr>
      <w:r>
        <w:separator/>
      </w:r>
    </w:p>
  </w:endnote>
  <w:endnote w:type="continuationSeparator" w:id="0">
    <w:p w:rsidR="006233B8" w:rsidRDefault="006233B8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B8" w:rsidRDefault="006233B8" w:rsidP="00C039CD">
      <w:pPr>
        <w:spacing w:before="0" w:after="0"/>
      </w:pPr>
      <w:r>
        <w:separator/>
      </w:r>
    </w:p>
  </w:footnote>
  <w:footnote w:type="continuationSeparator" w:id="0">
    <w:p w:rsidR="006233B8" w:rsidRDefault="006233B8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5C" w:rsidRDefault="001E025C" w:rsidP="001E025C">
    <w:pPr>
      <w:pStyle w:val="Zhlav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552450</wp:posOffset>
          </wp:positionH>
          <wp:positionV relativeFrom="paragraph">
            <wp:posOffset>-123825</wp:posOffset>
          </wp:positionV>
          <wp:extent cx="4318635" cy="711835"/>
          <wp:effectExtent l="0" t="0" r="5715" b="0"/>
          <wp:wrapTight wrapText="bothSides">
            <wp:wrapPolygon edited="0">
              <wp:start x="0" y="0"/>
              <wp:lineTo x="0" y="20810"/>
              <wp:lineTo x="21533" y="2081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616" w:rsidRPr="00FC2C45" w:rsidRDefault="00FD5616" w:rsidP="00FC2C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F5BA0"/>
    <w:rsid w:val="001546A9"/>
    <w:rsid w:val="001E025C"/>
    <w:rsid w:val="0026077B"/>
    <w:rsid w:val="0036286B"/>
    <w:rsid w:val="00426229"/>
    <w:rsid w:val="00432BC8"/>
    <w:rsid w:val="00485985"/>
    <w:rsid w:val="004B39BF"/>
    <w:rsid w:val="004E5B4C"/>
    <w:rsid w:val="004F7EDF"/>
    <w:rsid w:val="005148B9"/>
    <w:rsid w:val="006233B8"/>
    <w:rsid w:val="00636C07"/>
    <w:rsid w:val="00664145"/>
    <w:rsid w:val="00677BBC"/>
    <w:rsid w:val="006C0574"/>
    <w:rsid w:val="006C1D4E"/>
    <w:rsid w:val="00707C0F"/>
    <w:rsid w:val="00711804"/>
    <w:rsid w:val="00715145"/>
    <w:rsid w:val="00737C44"/>
    <w:rsid w:val="00773245"/>
    <w:rsid w:val="0077349E"/>
    <w:rsid w:val="00775EA6"/>
    <w:rsid w:val="007871B6"/>
    <w:rsid w:val="008042A7"/>
    <w:rsid w:val="00856009"/>
    <w:rsid w:val="00861F71"/>
    <w:rsid w:val="00862BBE"/>
    <w:rsid w:val="008955B9"/>
    <w:rsid w:val="008D3996"/>
    <w:rsid w:val="008D511E"/>
    <w:rsid w:val="0095622B"/>
    <w:rsid w:val="009B56A0"/>
    <w:rsid w:val="009D76CF"/>
    <w:rsid w:val="00AA6FA1"/>
    <w:rsid w:val="00B26545"/>
    <w:rsid w:val="00B577E2"/>
    <w:rsid w:val="00B745D0"/>
    <w:rsid w:val="00B9042B"/>
    <w:rsid w:val="00B978A7"/>
    <w:rsid w:val="00BD6A58"/>
    <w:rsid w:val="00BE4BD1"/>
    <w:rsid w:val="00BE5C6D"/>
    <w:rsid w:val="00C039CD"/>
    <w:rsid w:val="00C576F1"/>
    <w:rsid w:val="00C84003"/>
    <w:rsid w:val="00CA00C9"/>
    <w:rsid w:val="00CE5187"/>
    <w:rsid w:val="00E10DFA"/>
    <w:rsid w:val="00E2604A"/>
    <w:rsid w:val="00E55278"/>
    <w:rsid w:val="00E96395"/>
    <w:rsid w:val="00EC1DD4"/>
    <w:rsid w:val="00ED5A23"/>
    <w:rsid w:val="00F1635B"/>
    <w:rsid w:val="00FC2C45"/>
    <w:rsid w:val="00FD3E7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528A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B2C90-04A2-48B4-95C8-47639B2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David Bábsky</cp:lastModifiedBy>
  <cp:revision>42</cp:revision>
  <dcterms:created xsi:type="dcterms:W3CDTF">2018-01-28T18:08:00Z</dcterms:created>
  <dcterms:modified xsi:type="dcterms:W3CDTF">2020-04-03T12:09:00Z</dcterms:modified>
</cp:coreProperties>
</file>