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75D7D" w14:textId="77777777" w:rsidR="002A6ABC" w:rsidRPr="00095308" w:rsidRDefault="002A6ABC" w:rsidP="002A6ABC">
      <w:pPr>
        <w:pStyle w:val="Nzev"/>
        <w:spacing w:after="120"/>
        <w:rPr>
          <w:rFonts w:asciiTheme="minorHAnsi" w:hAnsiTheme="minorHAnsi" w:cstheme="minorHAnsi"/>
          <w:b w:val="0"/>
          <w:bCs/>
          <w:sz w:val="32"/>
          <w:szCs w:val="28"/>
          <w:lang w:eastAsia="en-US"/>
        </w:rPr>
      </w:pP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Čestné prohlášení účastníka </w:t>
      </w:r>
      <w:r>
        <w:rPr>
          <w:rFonts w:asciiTheme="minorHAnsi" w:hAnsiTheme="minorHAnsi" w:cstheme="minorHAnsi"/>
          <w:bCs/>
          <w:sz w:val="32"/>
          <w:szCs w:val="28"/>
          <w:lang w:eastAsia="en-US"/>
        </w:rPr>
        <w:t>zadávacího</w:t>
      </w: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 řízení</w:t>
      </w:r>
    </w:p>
    <w:p w14:paraId="703DA6B7" w14:textId="77777777" w:rsidR="002A6ABC" w:rsidRPr="0058643B" w:rsidRDefault="002A6ABC" w:rsidP="002A6AB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0831B13F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lang w:eastAsia="en-US"/>
        </w:rPr>
      </w:pPr>
      <w:r w:rsidRPr="0058643B">
        <w:rPr>
          <w:rFonts w:asciiTheme="minorHAnsi" w:hAnsiTheme="minorHAnsi" w:cstheme="minorHAnsi"/>
          <w:b/>
          <w:bCs/>
          <w:lang w:eastAsia="en-US"/>
        </w:rPr>
        <w:t xml:space="preserve">Účastník </w:t>
      </w:r>
      <w:r>
        <w:rPr>
          <w:rFonts w:asciiTheme="minorHAnsi" w:hAnsiTheme="minorHAnsi" w:cstheme="minorHAnsi"/>
          <w:b/>
          <w:bCs/>
          <w:lang w:eastAsia="en-US"/>
        </w:rPr>
        <w:t>zadávacího</w:t>
      </w:r>
      <w:r w:rsidRPr="0058643B">
        <w:rPr>
          <w:rFonts w:asciiTheme="minorHAnsi" w:hAnsiTheme="minorHAnsi" w:cstheme="minorHAnsi"/>
          <w:b/>
          <w:bCs/>
          <w:lang w:eastAsia="en-US"/>
        </w:rPr>
        <w:t xml:space="preserve">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2"/>
      </w:tblGrid>
      <w:tr w:rsidR="002A6ABC" w:rsidRPr="0058643B" w14:paraId="39F2895C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75696D9D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NÁZEV FIRMY: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89F14EC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057722C9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288C7048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BC362D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2731A606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467E229B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00266E1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5FB654D1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36BAF764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DB18E8C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</w:tbl>
    <w:p w14:paraId="70E0CC76" w14:textId="462EB7D0" w:rsidR="002A6ABC" w:rsidRPr="00CE6BD3" w:rsidRDefault="002A6ABC" w:rsidP="002A6AB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8643B">
        <w:rPr>
          <w:rFonts w:asciiTheme="minorHAnsi" w:hAnsiTheme="minorHAnsi" w:cstheme="minorHAnsi"/>
          <w:lang w:eastAsia="en-US"/>
        </w:rPr>
        <w:t xml:space="preserve">tímto v souvislosti s veřejnou zakázkou na dodávky zadávanou </w:t>
      </w:r>
      <w:r>
        <w:rPr>
          <w:rFonts w:asciiTheme="minorHAnsi" w:hAnsiTheme="minorHAnsi" w:cstheme="minorHAnsi"/>
          <w:lang w:eastAsia="en-US"/>
        </w:rPr>
        <w:t>jako podlimitní veřejná zakázka ve zjednodušeném řízení dle zákona</w:t>
      </w:r>
      <w:r w:rsidRPr="0058643B">
        <w:rPr>
          <w:rFonts w:asciiTheme="minorHAnsi" w:hAnsiTheme="minorHAnsi" w:cstheme="minorHAnsi"/>
          <w:lang w:eastAsia="en-US"/>
        </w:rPr>
        <w:t xml:space="preserve"> č. 136/2016 Sb. o zadávání veřejných zakázek, v aktuálním znění, s názvem </w:t>
      </w:r>
      <w:r w:rsidR="00D84408" w:rsidRPr="0058643B">
        <w:rPr>
          <w:rFonts w:asciiTheme="minorHAnsi" w:hAnsiTheme="minorHAnsi" w:cstheme="minorHAnsi"/>
          <w:lang w:eastAsia="en-US"/>
        </w:rPr>
        <w:t>„</w:t>
      </w:r>
      <w:r w:rsidR="00D84408">
        <w:rPr>
          <w:rFonts w:asciiTheme="minorHAnsi" w:hAnsiTheme="minorHAnsi" w:cstheme="minorHAnsi"/>
          <w:b/>
          <w:bCs/>
        </w:rPr>
        <w:t>Automatický brousící stroj</w:t>
      </w:r>
      <w:r w:rsidR="00D84408" w:rsidRPr="0058643B">
        <w:rPr>
          <w:rFonts w:asciiTheme="minorHAnsi" w:hAnsiTheme="minorHAnsi" w:cstheme="minorHAnsi"/>
          <w:b/>
          <w:lang w:eastAsia="en-US"/>
        </w:rPr>
        <w:t xml:space="preserve">“ </w:t>
      </w:r>
      <w:r w:rsidR="00D84408" w:rsidRPr="0058643B">
        <w:rPr>
          <w:rFonts w:asciiTheme="minorHAnsi" w:hAnsiTheme="minorHAnsi" w:cstheme="minorHAnsi"/>
          <w:lang w:eastAsia="en-US"/>
        </w:rPr>
        <w:t xml:space="preserve">zadavatele </w:t>
      </w:r>
      <w:r w:rsidR="00D84408">
        <w:rPr>
          <w:rFonts w:asciiTheme="minorHAnsi" w:hAnsiTheme="minorHAnsi" w:cstheme="minorHAnsi"/>
          <w:b/>
          <w:bCs/>
          <w:lang w:eastAsia="en-US"/>
        </w:rPr>
        <w:t xml:space="preserve">Aveniro s.r.o., se sídlem </w:t>
      </w:r>
      <w:r w:rsidR="00D84408" w:rsidRPr="004E34A2">
        <w:rPr>
          <w:rFonts w:asciiTheme="minorHAnsi" w:hAnsiTheme="minorHAnsi" w:cstheme="minorHAnsi"/>
          <w:b/>
          <w:bCs/>
          <w:lang w:eastAsia="en-US"/>
        </w:rPr>
        <w:t xml:space="preserve">B. </w:t>
      </w:r>
      <w:proofErr w:type="spellStart"/>
      <w:r w:rsidR="00D84408" w:rsidRPr="004E34A2">
        <w:rPr>
          <w:rFonts w:asciiTheme="minorHAnsi" w:hAnsiTheme="minorHAnsi" w:cstheme="minorHAnsi"/>
          <w:b/>
          <w:bCs/>
          <w:lang w:eastAsia="en-US"/>
        </w:rPr>
        <w:t>Egermanna</w:t>
      </w:r>
      <w:proofErr w:type="spellEnd"/>
      <w:r w:rsidR="00D84408" w:rsidRPr="004E34A2">
        <w:rPr>
          <w:rFonts w:asciiTheme="minorHAnsi" w:hAnsiTheme="minorHAnsi" w:cstheme="minorHAnsi"/>
          <w:b/>
          <w:bCs/>
          <w:lang w:eastAsia="en-US"/>
        </w:rPr>
        <w:t xml:space="preserve"> 471, </w:t>
      </w:r>
      <w:proofErr w:type="spellStart"/>
      <w:r w:rsidR="00D84408" w:rsidRPr="004E34A2">
        <w:rPr>
          <w:rFonts w:asciiTheme="minorHAnsi" w:hAnsiTheme="minorHAnsi" w:cstheme="minorHAnsi"/>
          <w:b/>
          <w:bCs/>
          <w:lang w:eastAsia="en-US"/>
        </w:rPr>
        <w:t>Arnultovice</w:t>
      </w:r>
      <w:proofErr w:type="spellEnd"/>
      <w:r w:rsidR="00D84408" w:rsidRPr="004E34A2">
        <w:rPr>
          <w:rFonts w:asciiTheme="minorHAnsi" w:hAnsiTheme="minorHAnsi" w:cstheme="minorHAnsi"/>
          <w:b/>
          <w:bCs/>
          <w:lang w:eastAsia="en-US"/>
        </w:rPr>
        <w:t>, 47301 Nový Bor, IČO 27289591.</w:t>
      </w:r>
      <w:r>
        <w:rPr>
          <w:rFonts w:asciiTheme="minorHAnsi" w:hAnsiTheme="minorHAnsi" w:cstheme="minorHAnsi"/>
          <w:b/>
          <w:bCs/>
        </w:rPr>
        <w:t xml:space="preserve">, tímto prohlašuje, že </w:t>
      </w:r>
      <w:r w:rsidRPr="002E33AC">
        <w:rPr>
          <w:rFonts w:asciiTheme="minorHAnsi" w:hAnsiTheme="minorHAnsi" w:cstheme="minorHAnsi"/>
          <w:sz w:val="22"/>
          <w:szCs w:val="22"/>
        </w:rPr>
        <w:t>bude-li s ním uzavřena smlouva na veřejnou zakázku, zajistí po celou dobu plnění této veřejné zakázky:</w:t>
      </w:r>
    </w:p>
    <w:p w14:paraId="1E570F28" w14:textId="77777777" w:rsidR="002A6ABC" w:rsidRPr="002A6ABC" w:rsidRDefault="002A6ABC" w:rsidP="00170A02">
      <w:pPr>
        <w:jc w:val="both"/>
        <w:rPr>
          <w:rFonts w:asciiTheme="minorHAnsi" w:hAnsiTheme="minorHAnsi" w:cstheme="minorHAnsi"/>
        </w:rPr>
      </w:pPr>
    </w:p>
    <w:p w14:paraId="1D624480" w14:textId="4445ADBB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snížení negativního dopadu její činnosti při plnění veřejné zakázky na životní prostředí, zejména pak:</w:t>
      </w:r>
    </w:p>
    <w:p w14:paraId="79F50C27" w14:textId="161C2B91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 xml:space="preserve">využíváním nízkoemisních automobilů, má-li je k dispozici; </w:t>
      </w:r>
    </w:p>
    <w:p w14:paraId="48E031E6" w14:textId="6AB2153D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předcházením vzniku odpadů, stanovením hierarchie nakládání s nimi a prosazováním základních principů ochrany životního prostředí a zdraví lidí při nakládání s odpady;</w:t>
      </w:r>
    </w:p>
    <w:p w14:paraId="736AA100" w14:textId="2DA52F27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implementaci nového nebo značně zlepšeného produktu, služby nebo postupu souvisejícího s</w:t>
      </w:r>
      <w:r w:rsidR="00EA7417" w:rsidRPr="002A6ABC">
        <w:rPr>
          <w:rFonts w:asciiTheme="minorHAnsi" w:hAnsiTheme="minorHAnsi" w:cstheme="minorHAnsi"/>
          <w:sz w:val="20"/>
          <w:szCs w:val="20"/>
        </w:rPr>
        <w:t> </w:t>
      </w:r>
      <w:r w:rsidRPr="002A6ABC">
        <w:rPr>
          <w:rFonts w:asciiTheme="minorHAnsi" w:hAnsiTheme="minorHAnsi" w:cstheme="minorHAnsi"/>
          <w:sz w:val="20"/>
          <w:szCs w:val="20"/>
        </w:rPr>
        <w:t xml:space="preserve">předmětem veřejné zakázky, bude-li to vzhledem ke smyslu zakázky možné.  </w:t>
      </w:r>
    </w:p>
    <w:p w14:paraId="2747FCE9" w14:textId="77777777" w:rsidR="002A6ABC" w:rsidRDefault="002A6ABC" w:rsidP="002A6AB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14:paraId="5DFA639E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highlight w:val="yellow"/>
          <w:lang w:eastAsia="en-US"/>
        </w:rPr>
      </w:pPr>
    </w:p>
    <w:p w14:paraId="69CC8CEC" w14:textId="77777777" w:rsidR="002A6ABC" w:rsidRPr="0058643B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bookmarkStart w:id="0" w:name="_Hlk209707633"/>
      <w:r w:rsidRPr="0058643B">
        <w:rPr>
          <w:rFonts w:asciiTheme="minorHAnsi" w:hAnsiTheme="minorHAnsi" w:cstheme="minorHAnsi"/>
          <w:lang w:eastAsia="en-US"/>
        </w:rPr>
        <w:t>V …………… dne ……………</w:t>
      </w:r>
    </w:p>
    <w:p w14:paraId="6747227B" w14:textId="77777777" w:rsidR="002A6ABC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ab/>
      </w:r>
    </w:p>
    <w:p w14:paraId="11D4142B" w14:textId="77777777" w:rsidR="002A6ABC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47578F6B" w14:textId="77777777" w:rsidR="002A6ABC" w:rsidRPr="0058643B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2F02C657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>…………………..…………............................................</w:t>
      </w:r>
    </w:p>
    <w:p w14:paraId="187FC289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>podpis osoby oprávněné jednat za účastníka</w:t>
      </w:r>
      <w:bookmarkEnd w:id="0"/>
    </w:p>
    <w:p w14:paraId="7BFAC23C" w14:textId="77777777" w:rsidR="002A6ABC" w:rsidRPr="002A6ABC" w:rsidRDefault="002A6ABC" w:rsidP="002A6AB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sectPr w:rsidR="002A6ABC" w:rsidRPr="002A6ABC" w:rsidSect="004137F2"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0C041" w14:textId="77777777" w:rsidR="004644A1" w:rsidRDefault="004644A1">
      <w:r>
        <w:separator/>
      </w:r>
    </w:p>
  </w:endnote>
  <w:endnote w:type="continuationSeparator" w:id="0">
    <w:p w14:paraId="3F6CC132" w14:textId="77777777" w:rsidR="004644A1" w:rsidRDefault="0046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4BC81" w14:textId="77777777" w:rsidR="004644A1" w:rsidRDefault="004644A1">
      <w:r>
        <w:separator/>
      </w:r>
    </w:p>
  </w:footnote>
  <w:footnote w:type="continuationSeparator" w:id="0">
    <w:p w14:paraId="352B5C3B" w14:textId="77777777" w:rsidR="004644A1" w:rsidRDefault="0046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1"/>
  </w:num>
  <w:num w:numId="2" w16cid:durableId="1379939934">
    <w:abstractNumId w:val="0"/>
  </w:num>
  <w:num w:numId="3" w16cid:durableId="2100058272">
    <w:abstractNumId w:val="6"/>
  </w:num>
  <w:num w:numId="4" w16cid:durableId="1759399627">
    <w:abstractNumId w:val="8"/>
  </w:num>
  <w:num w:numId="5" w16cid:durableId="669452676">
    <w:abstractNumId w:val="10"/>
  </w:num>
  <w:num w:numId="6" w16cid:durableId="1894340623">
    <w:abstractNumId w:val="2"/>
  </w:num>
  <w:num w:numId="7" w16cid:durableId="1536505674">
    <w:abstractNumId w:val="9"/>
  </w:num>
  <w:num w:numId="8" w16cid:durableId="641616137">
    <w:abstractNumId w:val="5"/>
  </w:num>
  <w:num w:numId="9" w16cid:durableId="775714384">
    <w:abstractNumId w:val="3"/>
  </w:num>
  <w:num w:numId="10" w16cid:durableId="173389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7"/>
  </w:num>
  <w:num w:numId="12" w16cid:durableId="429930902">
    <w:abstractNumId w:val="4"/>
  </w:num>
  <w:num w:numId="13" w16cid:durableId="10466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52A0"/>
    <w:rsid w:val="000D7496"/>
    <w:rsid w:val="000E3C3D"/>
    <w:rsid w:val="000E6493"/>
    <w:rsid w:val="001664DC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A6ABC"/>
    <w:rsid w:val="002D3994"/>
    <w:rsid w:val="002D7412"/>
    <w:rsid w:val="002E33AC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A6BDC"/>
    <w:rsid w:val="003C38E4"/>
    <w:rsid w:val="004137F2"/>
    <w:rsid w:val="00420217"/>
    <w:rsid w:val="00430AE0"/>
    <w:rsid w:val="004376D5"/>
    <w:rsid w:val="00437CEB"/>
    <w:rsid w:val="00444E44"/>
    <w:rsid w:val="00445542"/>
    <w:rsid w:val="00452F65"/>
    <w:rsid w:val="004621B1"/>
    <w:rsid w:val="00463E7E"/>
    <w:rsid w:val="004644A1"/>
    <w:rsid w:val="00464E56"/>
    <w:rsid w:val="00486C0C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727FD"/>
    <w:rsid w:val="005827DF"/>
    <w:rsid w:val="00591976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C6246"/>
    <w:rsid w:val="006E0170"/>
    <w:rsid w:val="006E1AC4"/>
    <w:rsid w:val="00704EEF"/>
    <w:rsid w:val="007170C5"/>
    <w:rsid w:val="00717440"/>
    <w:rsid w:val="007178B6"/>
    <w:rsid w:val="007475C5"/>
    <w:rsid w:val="0076424E"/>
    <w:rsid w:val="0078096B"/>
    <w:rsid w:val="00783AB2"/>
    <w:rsid w:val="007A0CDD"/>
    <w:rsid w:val="007A5885"/>
    <w:rsid w:val="008060AE"/>
    <w:rsid w:val="00814EB8"/>
    <w:rsid w:val="00817AEC"/>
    <w:rsid w:val="00844C7A"/>
    <w:rsid w:val="00852D76"/>
    <w:rsid w:val="008567B6"/>
    <w:rsid w:val="00862262"/>
    <w:rsid w:val="008658D3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8E093A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B129B"/>
    <w:rsid w:val="009B205E"/>
    <w:rsid w:val="009B2CBA"/>
    <w:rsid w:val="009D0E7A"/>
    <w:rsid w:val="009D5858"/>
    <w:rsid w:val="009E77DA"/>
    <w:rsid w:val="00A203B8"/>
    <w:rsid w:val="00A242CA"/>
    <w:rsid w:val="00A351EE"/>
    <w:rsid w:val="00A3590C"/>
    <w:rsid w:val="00A363D2"/>
    <w:rsid w:val="00A44550"/>
    <w:rsid w:val="00A567E5"/>
    <w:rsid w:val="00A60722"/>
    <w:rsid w:val="00A6436A"/>
    <w:rsid w:val="00A73874"/>
    <w:rsid w:val="00A75FFD"/>
    <w:rsid w:val="00A873DF"/>
    <w:rsid w:val="00A93129"/>
    <w:rsid w:val="00A94074"/>
    <w:rsid w:val="00A9577C"/>
    <w:rsid w:val="00AA1A78"/>
    <w:rsid w:val="00AA29F2"/>
    <w:rsid w:val="00AA5F44"/>
    <w:rsid w:val="00AB58DB"/>
    <w:rsid w:val="00AC2EA5"/>
    <w:rsid w:val="00AC3F9E"/>
    <w:rsid w:val="00AC555A"/>
    <w:rsid w:val="00AC5F06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C0127D"/>
    <w:rsid w:val="00C015F5"/>
    <w:rsid w:val="00C0234F"/>
    <w:rsid w:val="00C103EE"/>
    <w:rsid w:val="00C12582"/>
    <w:rsid w:val="00C22405"/>
    <w:rsid w:val="00C22B76"/>
    <w:rsid w:val="00C242D5"/>
    <w:rsid w:val="00C34CB6"/>
    <w:rsid w:val="00C3515E"/>
    <w:rsid w:val="00C41AC9"/>
    <w:rsid w:val="00C711EC"/>
    <w:rsid w:val="00C729FF"/>
    <w:rsid w:val="00CD0337"/>
    <w:rsid w:val="00CD0DFE"/>
    <w:rsid w:val="00CE1C99"/>
    <w:rsid w:val="00CE2EBC"/>
    <w:rsid w:val="00CF07D9"/>
    <w:rsid w:val="00CF1921"/>
    <w:rsid w:val="00CF78CF"/>
    <w:rsid w:val="00D508AA"/>
    <w:rsid w:val="00D765B5"/>
    <w:rsid w:val="00D76E50"/>
    <w:rsid w:val="00D84408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75C7"/>
    <w:rsid w:val="00E64D7C"/>
    <w:rsid w:val="00E80024"/>
    <w:rsid w:val="00E80111"/>
    <w:rsid w:val="00E84CC4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25799"/>
    <w:rsid w:val="00F73C71"/>
    <w:rsid w:val="00F74AC1"/>
    <w:rsid w:val="00F76131"/>
    <w:rsid w:val="00F85A45"/>
    <w:rsid w:val="00F91E94"/>
    <w:rsid w:val="00FA201B"/>
    <w:rsid w:val="00FD41B4"/>
    <w:rsid w:val="00FE2C38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2A6ABC"/>
    <w:pPr>
      <w:jc w:val="center"/>
    </w:pPr>
    <w:rPr>
      <w:b/>
      <w:noProof/>
      <w:sz w:val="40"/>
      <w:szCs w:val="4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A6ABC"/>
    <w:rPr>
      <w:b/>
      <w:noProof/>
      <w:sz w:val="40"/>
      <w:szCs w:val="4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David Frolík</cp:lastModifiedBy>
  <cp:revision>10</cp:revision>
  <cp:lastPrinted>2016-11-25T12:30:00Z</cp:lastPrinted>
  <dcterms:created xsi:type="dcterms:W3CDTF">2018-07-18T07:26:00Z</dcterms:created>
  <dcterms:modified xsi:type="dcterms:W3CDTF">2026-02-04T13:00:00Z</dcterms:modified>
</cp:coreProperties>
</file>