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5" w:rsidRDefault="00FC2C45" w:rsidP="0009530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095308" w:rsidRPr="00095308" w:rsidRDefault="00FD3E75" w:rsidP="0009530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sz w:val="32"/>
          <w:szCs w:val="28"/>
          <w:lang w:eastAsia="en-US"/>
        </w:rPr>
      </w:pPr>
      <w:r w:rsidRPr="00095308">
        <w:rPr>
          <w:rFonts w:asciiTheme="minorHAnsi" w:hAnsiTheme="minorHAnsi" w:cstheme="minorHAnsi"/>
          <w:b/>
          <w:bCs/>
          <w:sz w:val="32"/>
          <w:szCs w:val="28"/>
          <w:lang w:eastAsia="en-US"/>
        </w:rPr>
        <w:t>Čestné prohlášení účastníka zadávacího řízení</w:t>
      </w:r>
    </w:p>
    <w:p w:rsidR="00FD3E75" w:rsidRPr="004C2A71" w:rsidRDefault="00FD3E75" w:rsidP="0009530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dle </w:t>
      </w:r>
      <w:proofErr w:type="spellStart"/>
      <w:r w:rsidRPr="004C2A71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4C2A71">
        <w:rPr>
          <w:rFonts w:asciiTheme="minorHAnsi" w:hAnsiTheme="minorHAnsi" w:cstheme="minorHAnsi"/>
          <w:sz w:val="20"/>
          <w:szCs w:val="20"/>
          <w:lang w:eastAsia="en-US"/>
        </w:rPr>
        <w:t>. § 75 odst. 1 písm. c) a d) zákona č. 134/2016 Sb., o zadávání veřejných zakázek, v platném znění (dále jen „zákon“)</w:t>
      </w:r>
    </w:p>
    <w:p w:rsidR="00C039CD" w:rsidRPr="004C2A71" w:rsidRDefault="00C039CD" w:rsidP="0009530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E5B4C" w:rsidRPr="004C2A71" w:rsidRDefault="00C039CD" w:rsidP="00095308">
      <w:pPr>
        <w:widowControl w:val="0"/>
        <w:autoSpaceDE w:val="0"/>
        <w:autoSpaceDN w:val="0"/>
        <w:adjustRightInd w:val="0"/>
        <w:spacing w:before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4C2A71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4C2A71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NÁZEV</w:t>
            </w:r>
            <w:r w:rsidR="00FC2C45"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FIRMY</w:t>
            </w:r>
            <w:r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4C2A71" w:rsidRDefault="004E5B4C" w:rsidP="000953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4C2A71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4C2A71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4C2A71" w:rsidRDefault="004E5B4C" w:rsidP="000953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4C2A71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4C2A71" w:rsidRDefault="00FC2C45" w:rsidP="000953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ZASTOUPEN</w:t>
            </w:r>
            <w:r w:rsidR="00856009"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4C2A71" w:rsidRDefault="004E5B4C" w:rsidP="000953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4E5B4C" w:rsidRPr="004C2A71" w:rsidTr="007A694B">
        <w:trPr>
          <w:trHeight w:val="379"/>
          <w:jc w:val="center"/>
        </w:trPr>
        <w:tc>
          <w:tcPr>
            <w:tcW w:w="1365" w:type="pct"/>
            <w:shd w:val="clear" w:color="auto" w:fill="A5A5A5" w:themeFill="accent3"/>
            <w:vAlign w:val="center"/>
          </w:tcPr>
          <w:p w:rsidR="004E5B4C" w:rsidRPr="004C2A71" w:rsidRDefault="004E5B4C" w:rsidP="000953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4C2A71" w:rsidRDefault="004E5B4C" w:rsidP="000953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A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:rsidR="007A694B" w:rsidRPr="004C2A71" w:rsidRDefault="00C039CD" w:rsidP="0009530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>tímto v</w:t>
      </w:r>
      <w:r w:rsidR="0036286B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 souladu s </w:t>
      </w:r>
      <w:proofErr w:type="spellStart"/>
      <w:r w:rsidR="0036286B" w:rsidRPr="004C2A71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="0036286B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. § 75 odst. 1 písm. c) a d) </w:t>
      </w:r>
      <w:r w:rsidRPr="004C2A71">
        <w:rPr>
          <w:rFonts w:asciiTheme="minorHAnsi" w:hAnsiTheme="minorHAnsi" w:cstheme="minorHAnsi"/>
          <w:sz w:val="20"/>
          <w:szCs w:val="20"/>
          <w:lang w:eastAsia="en-US"/>
        </w:rPr>
        <w:t>zákona v souvislosti s</w:t>
      </w:r>
      <w:r w:rsidR="004C2A71">
        <w:rPr>
          <w:rFonts w:asciiTheme="minorHAnsi" w:hAnsiTheme="minorHAnsi" w:cstheme="minorHAnsi"/>
          <w:sz w:val="20"/>
          <w:szCs w:val="20"/>
          <w:lang w:eastAsia="en-US"/>
        </w:rPr>
        <w:t xml:space="preserve"> nadlimitní</w:t>
      </w:r>
      <w:r w:rsidR="007A694B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 veřejnou zakázkou na </w:t>
      </w:r>
      <w:r w:rsidR="004C2A71">
        <w:rPr>
          <w:rFonts w:asciiTheme="minorHAnsi" w:hAnsiTheme="minorHAnsi" w:cstheme="minorHAnsi"/>
          <w:sz w:val="20"/>
          <w:szCs w:val="20"/>
          <w:lang w:eastAsia="en-US"/>
        </w:rPr>
        <w:t>dodávky</w:t>
      </w:r>
      <w:r w:rsidR="007A694B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95308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zadávanou </w:t>
      </w:r>
      <w:r w:rsidR="004C2A71">
        <w:rPr>
          <w:rFonts w:asciiTheme="minorHAnsi" w:hAnsiTheme="minorHAnsi" w:cstheme="minorHAnsi"/>
          <w:sz w:val="20"/>
          <w:szCs w:val="20"/>
          <w:lang w:eastAsia="en-US"/>
        </w:rPr>
        <w:t>v otevřeném řízení</w:t>
      </w:r>
      <w:r w:rsidR="00FC2C45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s názvem </w:t>
      </w:r>
      <w:r w:rsidR="004E5B4C" w:rsidRPr="004C2A71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="004C2A7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Dodávka </w:t>
      </w:r>
      <w:r w:rsidR="009B00C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 instalace </w:t>
      </w:r>
      <w:r w:rsidR="00A67E1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technologie </w:t>
      </w:r>
      <w:bookmarkStart w:id="0" w:name="_GoBack"/>
      <w:bookmarkEnd w:id="0"/>
      <w:r w:rsidR="009B00C3">
        <w:rPr>
          <w:rFonts w:asciiTheme="minorHAnsi" w:hAnsiTheme="minorHAnsi" w:cstheme="minorHAnsi"/>
          <w:b/>
          <w:sz w:val="20"/>
          <w:szCs w:val="20"/>
          <w:lang w:eastAsia="en-US"/>
        </w:rPr>
        <w:t>kogenerační jednotky</w:t>
      </w:r>
      <w:r w:rsidR="00095308" w:rsidRPr="004C2A7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“ </w:t>
      </w:r>
      <w:r w:rsidR="00095308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zadavatele </w:t>
      </w:r>
      <w:r w:rsidR="009B00C3">
        <w:rPr>
          <w:rFonts w:asciiTheme="minorHAnsi" w:hAnsiTheme="minorHAnsi" w:cstheme="minorHAnsi"/>
          <w:b/>
          <w:sz w:val="20"/>
          <w:szCs w:val="20"/>
          <w:lang w:eastAsia="en-US"/>
        </w:rPr>
        <w:t>JACER – CZ, a.s., se sídlem náměstí Prokopa Velikého 466/12b, 400 01 Ústí nad Labem, IČO 25410105.</w:t>
      </w:r>
    </w:p>
    <w:p w:rsidR="00C039CD" w:rsidRPr="004C2A71" w:rsidRDefault="00C576F1" w:rsidP="00095308">
      <w:pPr>
        <w:spacing w:before="0"/>
        <w:ind w:left="2832" w:firstLine="708"/>
        <w:rPr>
          <w:rFonts w:ascii="Calibri" w:hAnsi="Calibri" w:cs="Calibri"/>
          <w:bCs/>
          <w:sz w:val="20"/>
          <w:szCs w:val="20"/>
        </w:rPr>
      </w:pPr>
      <w:r w:rsidRPr="004C2A71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="00C039CD"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C2C45" w:rsidRPr="004C2A7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prohlašuje, že</w:t>
      </w:r>
      <w:r w:rsidR="00C039CD" w:rsidRPr="004C2A7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:</w:t>
      </w:r>
    </w:p>
    <w:p w:rsidR="00CE5187" w:rsidRPr="004C2A71" w:rsidRDefault="00CE518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7A694B" w:rsidRPr="004C2A71" w:rsidRDefault="007A694B" w:rsidP="0009530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 xml:space="preserve">Nemá v souladu </w:t>
      </w:r>
      <w:proofErr w:type="spellStart"/>
      <w:r w:rsidRPr="004C2A71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4C2A71">
        <w:rPr>
          <w:rFonts w:asciiTheme="minorHAnsi" w:hAnsiTheme="minorHAnsi" w:cstheme="minorHAnsi"/>
          <w:sz w:val="20"/>
          <w:szCs w:val="20"/>
          <w:lang w:eastAsia="en-US"/>
        </w:rPr>
        <w:t>. § 74 odst. 1 písm. b) zákona v České republice nebo v zemi svého sídla v evidenci daní zachycen splatný daňový nedoplatek ve vztahu ke spotřební dani,</w:t>
      </w:r>
    </w:p>
    <w:p w:rsidR="007A694B" w:rsidRPr="004C2A71" w:rsidRDefault="007A694B" w:rsidP="0009530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>nemá</w:t>
      </w:r>
      <w:r w:rsidRPr="004C2A71">
        <w:rPr>
          <w:rFonts w:asciiTheme="minorHAnsi" w:hAnsiTheme="minorHAnsi" w:cstheme="minorHAnsi"/>
          <w:sz w:val="20"/>
          <w:szCs w:val="20"/>
        </w:rPr>
        <w:t xml:space="preserve"> v souladu s </w:t>
      </w:r>
      <w:proofErr w:type="spellStart"/>
      <w:r w:rsidRPr="004C2A71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4C2A71">
        <w:rPr>
          <w:rFonts w:asciiTheme="minorHAnsi" w:hAnsiTheme="minorHAnsi" w:cstheme="minorHAnsi"/>
          <w:sz w:val="20"/>
          <w:szCs w:val="20"/>
        </w:rPr>
        <w:t>. § 74 odst. 1 písm. c) zákona v České republice nebo v zemi svého sídla splatný nedoplatek na pojistném nebo na penále na veřejné zdravotní pojištění</w:t>
      </w:r>
    </w:p>
    <w:p w:rsidR="00CA00C9" w:rsidRPr="004C2A71" w:rsidRDefault="00CA00C9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="00E55278" w:rsidRPr="004C2A71" w:rsidRDefault="00E55278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:rsidR="006C0574" w:rsidRPr="004C2A71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:rsidR="00FD5616" w:rsidRPr="004C2A71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:rsidR="006C0574" w:rsidRPr="004C2A71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6C0574" w:rsidRPr="004C2A71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="006C0574" w:rsidRPr="004C2A71" w:rsidRDefault="00636C0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>…………………..</w:t>
      </w:r>
      <w:r w:rsidR="006C0574" w:rsidRPr="004C2A71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:rsidR="007A694B" w:rsidRPr="004C2A71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4C2A71">
        <w:rPr>
          <w:rFonts w:asciiTheme="minorHAnsi" w:hAnsiTheme="minorHAnsi" w:cstheme="minorHAnsi"/>
          <w:sz w:val="20"/>
          <w:szCs w:val="20"/>
          <w:lang w:eastAsia="en-US"/>
        </w:rPr>
        <w:t>podpis osoby oprávněné jednat za účastníka</w:t>
      </w:r>
    </w:p>
    <w:p w:rsidR="007A694B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</w:p>
    <w:p w:rsidR="006C0574" w:rsidRPr="007A694B" w:rsidRDefault="006C0574" w:rsidP="00095308">
      <w:pPr>
        <w:spacing w:before="0"/>
        <w:rPr>
          <w:rFonts w:asciiTheme="minorHAnsi" w:hAnsiTheme="minorHAnsi" w:cstheme="minorHAnsi"/>
          <w:sz w:val="22"/>
          <w:lang w:eastAsia="en-US"/>
        </w:rPr>
      </w:pPr>
    </w:p>
    <w:sectPr w:rsidR="006C0574" w:rsidRPr="007A694B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A4" w:rsidRDefault="00FB3BA4" w:rsidP="00C039CD">
      <w:pPr>
        <w:spacing w:before="0" w:after="0"/>
      </w:pPr>
      <w:r>
        <w:separator/>
      </w:r>
    </w:p>
  </w:endnote>
  <w:endnote w:type="continuationSeparator" w:id="0">
    <w:p w:rsidR="00FB3BA4" w:rsidRDefault="00FB3BA4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C45" w:rsidRPr="0036286B" w:rsidRDefault="00FC2C45" w:rsidP="007A694B">
            <w:pPr>
              <w:pStyle w:val="Zpat"/>
              <w:jc w:val="center"/>
              <w:rPr>
                <w:sz w:val="22"/>
              </w:rPr>
            </w:pPr>
            <w:r w:rsidRPr="009B00C3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67E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9B00C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67E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9B00C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A4" w:rsidRDefault="00FB3BA4" w:rsidP="00C039CD">
      <w:pPr>
        <w:spacing w:before="0" w:after="0"/>
      </w:pPr>
      <w:r>
        <w:separator/>
      </w:r>
    </w:p>
  </w:footnote>
  <w:footnote w:type="continuationSeparator" w:id="0">
    <w:p w:rsidR="00FB3BA4" w:rsidRDefault="00FB3BA4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16" w:rsidRPr="007A694B" w:rsidRDefault="009B00C3" w:rsidP="00FC2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color w:val="000080"/>
        <w:sz w:val="32"/>
        <w:szCs w:val="32"/>
      </w:rPr>
      <w:drawing>
        <wp:anchor distT="0" distB="0" distL="114300" distR="114300" simplePos="0" relativeHeight="251659264" behindDoc="1" locked="0" layoutInCell="1" allowOverlap="1" wp14:anchorId="1A31C9EF" wp14:editId="031C97EA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962150" cy="609600"/>
          <wp:effectExtent l="0" t="0" r="0" b="0"/>
          <wp:wrapTight wrapText="bothSides">
            <wp:wrapPolygon edited="0">
              <wp:start x="0" y="0"/>
              <wp:lineTo x="0" y="20925"/>
              <wp:lineTo x="21390" y="20925"/>
              <wp:lineTo x="21390" y="0"/>
              <wp:lineTo x="0" y="0"/>
            </wp:wrapPolygon>
          </wp:wrapTight>
          <wp:docPr id="2" name="Obrázek 2" descr="C:\Users\eva\Documents\Czechinvest_METODIKA\Marketing\loga EU+OPPIK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eva\Documents\Czechinvest_METODIKA\Marketing\loga EU+OPPIK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95308"/>
    <w:rsid w:val="000F5BA0"/>
    <w:rsid w:val="001546A9"/>
    <w:rsid w:val="00173986"/>
    <w:rsid w:val="0026077B"/>
    <w:rsid w:val="0036286B"/>
    <w:rsid w:val="00426229"/>
    <w:rsid w:val="00432BC8"/>
    <w:rsid w:val="00476E1A"/>
    <w:rsid w:val="00485985"/>
    <w:rsid w:val="004B39BF"/>
    <w:rsid w:val="004C2A71"/>
    <w:rsid w:val="004E5B4C"/>
    <w:rsid w:val="004F7EDF"/>
    <w:rsid w:val="005113E9"/>
    <w:rsid w:val="005148B9"/>
    <w:rsid w:val="005B711F"/>
    <w:rsid w:val="0062594A"/>
    <w:rsid w:val="00636C07"/>
    <w:rsid w:val="00664145"/>
    <w:rsid w:val="00677BBC"/>
    <w:rsid w:val="006C0574"/>
    <w:rsid w:val="006C1D4E"/>
    <w:rsid w:val="00707C0F"/>
    <w:rsid w:val="00711804"/>
    <w:rsid w:val="00715145"/>
    <w:rsid w:val="00737C44"/>
    <w:rsid w:val="00773245"/>
    <w:rsid w:val="0077349E"/>
    <w:rsid w:val="007871B6"/>
    <w:rsid w:val="007A694B"/>
    <w:rsid w:val="008042A7"/>
    <w:rsid w:val="00856009"/>
    <w:rsid w:val="00861F71"/>
    <w:rsid w:val="00862BBE"/>
    <w:rsid w:val="008955B9"/>
    <w:rsid w:val="008D3996"/>
    <w:rsid w:val="008D511E"/>
    <w:rsid w:val="0095622B"/>
    <w:rsid w:val="009B00C3"/>
    <w:rsid w:val="009B56A0"/>
    <w:rsid w:val="009D76CF"/>
    <w:rsid w:val="00A67E19"/>
    <w:rsid w:val="00AA6FA1"/>
    <w:rsid w:val="00B26545"/>
    <w:rsid w:val="00B745D0"/>
    <w:rsid w:val="00B9042B"/>
    <w:rsid w:val="00B978A7"/>
    <w:rsid w:val="00BD6A58"/>
    <w:rsid w:val="00BE4BD1"/>
    <w:rsid w:val="00BE5C6D"/>
    <w:rsid w:val="00C039CD"/>
    <w:rsid w:val="00C576F1"/>
    <w:rsid w:val="00C63E60"/>
    <w:rsid w:val="00C84003"/>
    <w:rsid w:val="00CA00C9"/>
    <w:rsid w:val="00CE5187"/>
    <w:rsid w:val="00E10DFA"/>
    <w:rsid w:val="00E2604A"/>
    <w:rsid w:val="00E55278"/>
    <w:rsid w:val="00E96395"/>
    <w:rsid w:val="00EA330A"/>
    <w:rsid w:val="00EC1DD4"/>
    <w:rsid w:val="00ED5A23"/>
    <w:rsid w:val="00F1635B"/>
    <w:rsid w:val="00F169E3"/>
    <w:rsid w:val="00F70551"/>
    <w:rsid w:val="00FB3BA4"/>
    <w:rsid w:val="00FC2C45"/>
    <w:rsid w:val="00FC2F26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4B7C0-9ED4-4B0D-B77C-B24117AA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xx</cp:lastModifiedBy>
  <cp:revision>51</cp:revision>
  <dcterms:created xsi:type="dcterms:W3CDTF">2018-01-28T18:08:00Z</dcterms:created>
  <dcterms:modified xsi:type="dcterms:W3CDTF">2021-12-21T08:01:00Z</dcterms:modified>
</cp:coreProperties>
</file>